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4B53A" w14:textId="12D247BB" w:rsidR="001C3E8D" w:rsidRPr="00D835CC" w:rsidRDefault="001C3E8D" w:rsidP="001C3E8D">
      <w:pPr>
        <w:snapToGrid w:val="0"/>
        <w:jc w:val="center"/>
        <w:rPr>
          <w:rFonts w:ascii="BIZ UDPゴシック" w:eastAsia="BIZ UDPゴシック" w:hAnsi="BIZ UDPゴシック"/>
          <w:sz w:val="28"/>
          <w:szCs w:val="28"/>
          <w:bdr w:val="single" w:sz="4" w:space="0" w:color="auto"/>
        </w:rPr>
      </w:pPr>
      <w:bookmarkStart w:id="0" w:name="_GoBack"/>
      <w:bookmarkEnd w:id="0"/>
      <w:r w:rsidRPr="00D835CC">
        <w:rPr>
          <w:rFonts w:ascii="BIZ UDPゴシック" w:eastAsia="BIZ UDPゴシック" w:hAnsi="BIZ UDPゴシック" w:hint="eastAsia"/>
          <w:sz w:val="28"/>
          <w:szCs w:val="28"/>
          <w:bdr w:val="single" w:sz="4" w:space="0" w:color="auto"/>
        </w:rPr>
        <w:t>新型コロナウイルス医療用抗原検査キット</w:t>
      </w:r>
      <w:r w:rsidR="00D835CC">
        <w:rPr>
          <w:rFonts w:ascii="BIZ UDPゴシック" w:eastAsia="BIZ UDPゴシック" w:hAnsi="BIZ UDPゴシック" w:hint="eastAsia"/>
          <w:sz w:val="28"/>
          <w:szCs w:val="28"/>
          <w:bdr w:val="single" w:sz="4" w:space="0" w:color="auto"/>
        </w:rPr>
        <w:t>を</w:t>
      </w:r>
      <w:r w:rsidRPr="00D835CC">
        <w:rPr>
          <w:rFonts w:ascii="BIZ UDPゴシック" w:eastAsia="BIZ UDPゴシック" w:hAnsi="BIZ UDPゴシック" w:hint="eastAsia"/>
          <w:sz w:val="28"/>
          <w:szCs w:val="28"/>
          <w:bdr w:val="single" w:sz="4" w:space="0" w:color="auto"/>
        </w:rPr>
        <w:t>購入される方へ</w:t>
      </w:r>
    </w:p>
    <w:p w14:paraId="11974D1A" w14:textId="50B95281" w:rsidR="00954589" w:rsidRPr="001C3E8D" w:rsidRDefault="001C3E8D" w:rsidP="001C3E8D">
      <w:pPr>
        <w:snapToGrid w:val="0"/>
        <w:jc w:val="center"/>
        <w:rPr>
          <w:rFonts w:ascii="BIZ UDPゴシック" w:eastAsia="BIZ UDPゴシック" w:hAnsi="BIZ UDPゴシック"/>
          <w:sz w:val="24"/>
          <w:szCs w:val="24"/>
        </w:rPr>
      </w:pPr>
      <w:r w:rsidRPr="001C3E8D">
        <w:rPr>
          <w:rFonts w:ascii="BIZ UDPゴシック" w:eastAsia="BIZ UDPゴシック" w:hAnsi="BIZ UDPゴシック" w:hint="eastAsia"/>
          <w:sz w:val="24"/>
          <w:szCs w:val="24"/>
        </w:rPr>
        <w:t>【重要なご説明】</w:t>
      </w:r>
    </w:p>
    <w:p w14:paraId="4DA60729" w14:textId="1A46642A" w:rsidR="001C3E8D" w:rsidRPr="001C3E8D" w:rsidRDefault="001C3E8D" w:rsidP="001C3E8D">
      <w:pPr>
        <w:snapToGrid w:val="0"/>
        <w:rPr>
          <w:rFonts w:ascii="BIZ UDPゴシック" w:eastAsia="BIZ UDPゴシック" w:hAnsi="BIZ UDPゴシック"/>
          <w:sz w:val="24"/>
          <w:szCs w:val="24"/>
        </w:rPr>
      </w:pPr>
    </w:p>
    <w:p w14:paraId="44B008D9" w14:textId="12F7D009" w:rsidR="00973FFF" w:rsidRPr="00973FFF" w:rsidRDefault="001C3E8D" w:rsidP="00973FFF">
      <w:pPr>
        <w:pStyle w:val="a7"/>
        <w:numPr>
          <w:ilvl w:val="0"/>
          <w:numId w:val="2"/>
        </w:numPr>
        <w:snapToGrid w:val="0"/>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はじめに</w:t>
      </w:r>
    </w:p>
    <w:p w14:paraId="414E036D" w14:textId="6FB1B0A9" w:rsidR="001C3E8D" w:rsidRDefault="001C3E8D" w:rsidP="001C3E8D">
      <w:pPr>
        <w:pStyle w:val="a7"/>
        <w:numPr>
          <w:ilvl w:val="0"/>
          <w:numId w:val="1"/>
        </w:numPr>
        <w:snapToGrid w:val="0"/>
        <w:ind w:leftChars="0"/>
        <w:rPr>
          <w:rFonts w:ascii="BIZ UDPゴシック" w:eastAsia="BIZ UDPゴシック" w:hAnsi="BIZ UDPゴシック"/>
          <w:sz w:val="24"/>
          <w:szCs w:val="24"/>
        </w:rPr>
      </w:pPr>
      <w:r w:rsidRPr="001C3E8D">
        <w:rPr>
          <w:rFonts w:ascii="BIZ UDPゴシック" w:eastAsia="BIZ UDPゴシック" w:hAnsi="BIZ UDPゴシック" w:hint="eastAsia"/>
          <w:b/>
          <w:bCs/>
          <w:sz w:val="24"/>
          <w:szCs w:val="24"/>
          <w:u w:val="single"/>
        </w:rPr>
        <w:t>体調が悪いことを自覚した場合は、出勤や通学を行わず、医療機関を受診してください。</w:t>
      </w:r>
      <w:r w:rsidR="00E30253" w:rsidRPr="001C3E8D">
        <w:rPr>
          <w:rFonts w:ascii="BIZ UDPゴシック" w:eastAsia="BIZ UDPゴシック" w:hAnsi="BIZ UDPゴシック" w:hint="eastAsia"/>
          <w:sz w:val="24"/>
          <w:szCs w:val="24"/>
        </w:rPr>
        <w:t>検査キットの使用は、医師による検査・診断に代わるものではありません。</w:t>
      </w:r>
    </w:p>
    <w:p w14:paraId="1C181638" w14:textId="25BE8424" w:rsidR="000343E1" w:rsidRPr="000343E1" w:rsidRDefault="000343E1" w:rsidP="000343E1">
      <w:pPr>
        <w:pStyle w:val="a7"/>
        <w:numPr>
          <w:ilvl w:val="0"/>
          <w:numId w:val="1"/>
        </w:numPr>
        <w:ind w:leftChars="0"/>
        <w:rPr>
          <w:rFonts w:ascii="BIZ UDPゴシック" w:eastAsia="BIZ UDPゴシック" w:hAnsi="BIZ UDPゴシック"/>
          <w:sz w:val="24"/>
          <w:szCs w:val="24"/>
        </w:rPr>
      </w:pPr>
      <w:r w:rsidRPr="000343E1">
        <w:rPr>
          <w:rFonts w:ascii="BIZ UDPゴシック" w:eastAsia="BIZ UDPゴシック" w:hAnsi="BIZ UDPゴシック" w:hint="eastAsia"/>
          <w:sz w:val="24"/>
          <w:szCs w:val="24"/>
        </w:rPr>
        <w:t>体調が気になる場合等にセルフチェックとして本キットを使用し、</w:t>
      </w:r>
      <w:r w:rsidRPr="00B25874">
        <w:rPr>
          <w:rFonts w:ascii="BIZ UDPゴシック" w:eastAsia="BIZ UDPゴシック" w:hAnsi="BIZ UDPゴシック" w:hint="eastAsia"/>
          <w:b/>
          <w:sz w:val="24"/>
          <w:szCs w:val="24"/>
          <w:u w:val="single"/>
        </w:rPr>
        <w:t>陽性の場合は、速やかに医療機関を受診してください。</w:t>
      </w:r>
    </w:p>
    <w:p w14:paraId="261B0D1B" w14:textId="1D8FF0E7" w:rsidR="001C3E8D" w:rsidRDefault="000343E1" w:rsidP="001C3E8D">
      <w:pPr>
        <w:pStyle w:val="a7"/>
        <w:numPr>
          <w:ilvl w:val="0"/>
          <w:numId w:val="1"/>
        </w:numPr>
        <w:snapToGrid w:val="0"/>
        <w:ind w:leftChars="0"/>
        <w:rPr>
          <w:rFonts w:ascii="BIZ UDPゴシック" w:eastAsia="BIZ UDPゴシック" w:hAnsi="BIZ UDPゴシック"/>
          <w:sz w:val="24"/>
          <w:szCs w:val="24"/>
        </w:rPr>
      </w:pPr>
      <w:r w:rsidRPr="000343E1">
        <w:rPr>
          <w:rFonts w:ascii="BIZ UDPゴシック" w:eastAsia="BIZ UDPゴシック" w:hAnsi="BIZ UDPゴシック" w:hint="eastAsia"/>
          <w:sz w:val="24"/>
          <w:szCs w:val="24"/>
        </w:rPr>
        <w:t>陰性の場合でも、偽陰性（過って陰性と判定されること）の可能性も考慮し、症状がある場合には医療機関を受診してください。症状がない場合であっても、引き続き、外出時のマスク着用、手指消毒等の基本的な感染対策を続けてください。</w:t>
      </w:r>
    </w:p>
    <w:p w14:paraId="4DFB8C90" w14:textId="77777777" w:rsidR="000343E1" w:rsidRPr="00973FFF" w:rsidRDefault="000343E1" w:rsidP="00973FFF">
      <w:pPr>
        <w:snapToGrid w:val="0"/>
        <w:rPr>
          <w:rFonts w:ascii="BIZ UDPゴシック" w:eastAsia="BIZ UDPゴシック" w:hAnsi="BIZ UDPゴシック"/>
          <w:sz w:val="24"/>
          <w:szCs w:val="24"/>
        </w:rPr>
      </w:pPr>
    </w:p>
    <w:p w14:paraId="6D21A214" w14:textId="4DFC48C9" w:rsidR="001C3E8D" w:rsidRDefault="00973FFF" w:rsidP="00E2743E">
      <w:pPr>
        <w:pStyle w:val="a7"/>
        <w:numPr>
          <w:ilvl w:val="0"/>
          <w:numId w:val="3"/>
        </w:numPr>
        <w:snapToGrid w:val="0"/>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無症状の方への使用は推奨されていません。</w:t>
      </w:r>
      <w:r w:rsidR="00FF4C13">
        <w:rPr>
          <w:rFonts w:ascii="BIZ UDPゴシック" w:eastAsia="BIZ UDPゴシック" w:hAnsi="BIZ UDPゴシック" w:hint="eastAsia"/>
          <w:sz w:val="24"/>
          <w:szCs w:val="24"/>
        </w:rPr>
        <w:t>（</w:t>
      </w:r>
      <w:r w:rsidR="00E2743E" w:rsidRPr="00E2743E">
        <w:rPr>
          <w:rFonts w:ascii="BIZ UDPゴシック" w:eastAsia="BIZ UDPゴシック" w:hAnsi="BIZ UDPゴシック" w:hint="eastAsia"/>
          <w:sz w:val="24"/>
          <w:szCs w:val="24"/>
        </w:rPr>
        <w:t>感染していないことを証明するものではありません</w:t>
      </w:r>
      <w:r w:rsidR="00E2743E">
        <w:rPr>
          <w:rFonts w:ascii="BIZ UDPゴシック" w:eastAsia="BIZ UDPゴシック" w:hAnsi="BIZ UDPゴシック" w:hint="eastAsia"/>
          <w:sz w:val="24"/>
          <w:szCs w:val="24"/>
        </w:rPr>
        <w:t>。</w:t>
      </w:r>
      <w:r w:rsidR="00FF4C13">
        <w:rPr>
          <w:rFonts w:ascii="BIZ UDPゴシック" w:eastAsia="BIZ UDPゴシック" w:hAnsi="BIZ UDPゴシック" w:hint="eastAsia"/>
          <w:sz w:val="24"/>
          <w:szCs w:val="24"/>
        </w:rPr>
        <w:t>）</w:t>
      </w:r>
    </w:p>
    <w:p w14:paraId="4F9B938E" w14:textId="43212D76" w:rsidR="00973FFF" w:rsidRPr="00973FFF" w:rsidRDefault="00973FFF" w:rsidP="00973FFF">
      <w:pPr>
        <w:pStyle w:val="a7"/>
        <w:numPr>
          <w:ilvl w:val="0"/>
          <w:numId w:val="3"/>
        </w:numPr>
        <w:snapToGrid w:val="0"/>
        <w:ind w:leftChars="0"/>
        <w:rPr>
          <w:rFonts w:ascii="BIZ UDPゴシック" w:eastAsia="BIZ UDPゴシック" w:hAnsi="BIZ UDPゴシック"/>
          <w:sz w:val="24"/>
          <w:szCs w:val="24"/>
        </w:rPr>
      </w:pPr>
      <w:r w:rsidRPr="00973FFF">
        <w:rPr>
          <w:rFonts w:ascii="BIZ UDPゴシック" w:eastAsia="BIZ UDPゴシック" w:hAnsi="BIZ UDPゴシック" w:hint="eastAsia"/>
          <w:sz w:val="24"/>
          <w:szCs w:val="24"/>
        </w:rPr>
        <w:t>症状がない時に使用した場合、結果が正しく出ない可能性があります。</w:t>
      </w:r>
    </w:p>
    <w:p w14:paraId="0C7466A2" w14:textId="6AD9EFF1" w:rsidR="000343E1" w:rsidRDefault="000343E1" w:rsidP="001C3E8D">
      <w:pPr>
        <w:snapToGrid w:val="0"/>
        <w:rPr>
          <w:rFonts w:ascii="BIZ UDPゴシック" w:eastAsia="BIZ UDPゴシック" w:hAnsi="BIZ UDPゴシック"/>
          <w:sz w:val="24"/>
          <w:szCs w:val="24"/>
        </w:rPr>
      </w:pPr>
    </w:p>
    <w:p w14:paraId="45D6D5DB" w14:textId="1E9471E6" w:rsidR="00973FFF" w:rsidRDefault="001D2204" w:rsidP="001D2204">
      <w:pPr>
        <w:pStyle w:val="a7"/>
        <w:numPr>
          <w:ilvl w:val="0"/>
          <w:numId w:val="2"/>
        </w:numPr>
        <w:snapToGrid w:val="0"/>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使用にあたって</w:t>
      </w:r>
    </w:p>
    <w:p w14:paraId="3FE248F7" w14:textId="3BA50E9C" w:rsidR="001D2204" w:rsidRDefault="001D2204" w:rsidP="001D2204">
      <w:pPr>
        <w:pStyle w:val="a7"/>
        <w:numPr>
          <w:ilvl w:val="0"/>
          <w:numId w:val="4"/>
        </w:numPr>
        <w:snapToGrid w:val="0"/>
        <w:ind w:leftChars="0"/>
        <w:rPr>
          <w:rFonts w:ascii="BIZ UDPゴシック" w:eastAsia="BIZ UDPゴシック" w:hAnsi="BIZ UDPゴシック"/>
          <w:sz w:val="24"/>
          <w:szCs w:val="24"/>
        </w:rPr>
      </w:pPr>
      <w:r w:rsidRPr="001D2204">
        <w:rPr>
          <w:rFonts w:ascii="BIZ UDPゴシック" w:eastAsia="BIZ UDPゴシック" w:hAnsi="BIZ UDPゴシック" w:hint="eastAsia"/>
          <w:sz w:val="24"/>
          <w:szCs w:val="24"/>
        </w:rPr>
        <w:t>あらかじめ検査に関する注意点、使い方等を勉強してから検査を実施します。</w:t>
      </w:r>
    </w:p>
    <w:p w14:paraId="462E5B00" w14:textId="4A84FB7E" w:rsidR="001D2204" w:rsidRDefault="001D2204" w:rsidP="001D2204">
      <w:pPr>
        <w:pStyle w:val="a7"/>
        <w:snapToGrid w:val="0"/>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当薬局で販売している検査キットは、</w:t>
      </w:r>
    </w:p>
    <w:p w14:paraId="426684B8" w14:textId="7D5AC07A" w:rsidR="001D2204" w:rsidRPr="009E4B3D" w:rsidRDefault="001D2204" w:rsidP="001D2204">
      <w:pPr>
        <w:pStyle w:val="a7"/>
        <w:snapToGrid w:val="0"/>
        <w:ind w:leftChars="0"/>
        <w:rPr>
          <w:rFonts w:ascii="BIZ UDPゴシック" w:eastAsia="BIZ UDPゴシック" w:hAnsi="BIZ UDPゴシック"/>
          <w:sz w:val="24"/>
          <w:szCs w:val="24"/>
          <w:u w:val="single"/>
        </w:rPr>
      </w:pPr>
      <w:commentRangeStart w:id="1"/>
      <w:r w:rsidRPr="009E4B3D">
        <w:rPr>
          <w:rFonts w:ascii="BIZ UDPゴシック" w:eastAsia="BIZ UDPゴシック" w:hAnsi="BIZ UDPゴシック" w:hint="eastAsia"/>
          <w:sz w:val="24"/>
          <w:szCs w:val="24"/>
          <w:u w:val="single"/>
        </w:rPr>
        <w:t>SARS</w:t>
      </w:r>
      <w:r w:rsidRPr="009E4B3D">
        <w:rPr>
          <w:rFonts w:ascii="BIZ UDPゴシック" w:eastAsia="BIZ UDPゴシック" w:hAnsi="BIZ UDPゴシック"/>
          <w:sz w:val="24"/>
          <w:szCs w:val="24"/>
          <w:u w:val="single"/>
        </w:rPr>
        <w:t xml:space="preserve">-CoV-2 </w:t>
      </w:r>
      <w:r w:rsidRPr="009E4B3D">
        <w:rPr>
          <w:rFonts w:ascii="BIZ UDPゴシック" w:eastAsia="BIZ UDPゴシック" w:hAnsi="BIZ UDPゴシック" w:hint="eastAsia"/>
          <w:sz w:val="24"/>
          <w:szCs w:val="24"/>
          <w:u w:val="single"/>
        </w:rPr>
        <w:t>ラピッド抗原テスト（ロシュ・ダイアグノスティックス</w:t>
      </w:r>
      <w:r w:rsidR="009E4B3D" w:rsidRPr="009E4B3D">
        <w:rPr>
          <w:rFonts w:ascii="BIZ UDPゴシック" w:eastAsia="BIZ UDPゴシック" w:hAnsi="BIZ UDPゴシック" w:hint="eastAsia"/>
          <w:sz w:val="24"/>
          <w:szCs w:val="24"/>
          <w:u w:val="single"/>
        </w:rPr>
        <w:t>株式会社）</w:t>
      </w:r>
      <w:commentRangeEnd w:id="1"/>
      <w:r w:rsidR="00624850">
        <w:rPr>
          <w:rStyle w:val="aa"/>
        </w:rPr>
        <w:commentReference w:id="1"/>
      </w:r>
    </w:p>
    <w:p w14:paraId="1D9713C4" w14:textId="0F2D5054" w:rsidR="009E4B3D" w:rsidRDefault="009E4B3D" w:rsidP="001D2204">
      <w:pPr>
        <w:pStyle w:val="a7"/>
        <w:snapToGrid w:val="0"/>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です。当製品の使い方</w:t>
      </w:r>
      <w:r w:rsidR="00703709">
        <w:rPr>
          <w:rFonts w:ascii="BIZ UDPゴシック" w:eastAsia="BIZ UDPゴシック" w:hAnsi="BIZ UDPゴシック" w:hint="eastAsia"/>
          <w:sz w:val="24"/>
          <w:szCs w:val="24"/>
        </w:rPr>
        <w:t>等</w:t>
      </w:r>
      <w:r>
        <w:rPr>
          <w:rFonts w:ascii="BIZ UDPゴシック" w:eastAsia="BIZ UDPゴシック" w:hAnsi="BIZ UDPゴシック" w:hint="eastAsia"/>
          <w:sz w:val="24"/>
          <w:szCs w:val="24"/>
        </w:rPr>
        <w:t>は、以下のサイトから動画で確認できます。</w:t>
      </w:r>
    </w:p>
    <w:p w14:paraId="59EF0D35" w14:textId="77777777" w:rsidR="00677DF1" w:rsidRPr="00677DF1" w:rsidRDefault="00677DF1" w:rsidP="00677DF1">
      <w:pPr>
        <w:snapToGrid w:val="0"/>
        <w:rPr>
          <w:rFonts w:ascii="BIZ UDPゴシック" w:eastAsia="BIZ UDPゴシック" w:hAnsi="BIZ UDPゴシック"/>
          <w:sz w:val="24"/>
          <w:szCs w:val="24"/>
        </w:rPr>
      </w:pP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7"/>
        <w:gridCol w:w="1730"/>
      </w:tblGrid>
      <w:tr w:rsidR="00677DF1" w14:paraId="77A24752" w14:textId="77777777" w:rsidTr="00677DF1">
        <w:tc>
          <w:tcPr>
            <w:tcW w:w="6662" w:type="dxa"/>
          </w:tcPr>
          <w:p w14:paraId="5905C4FF" w14:textId="1561648F" w:rsidR="00677DF1" w:rsidRPr="005723E7" w:rsidRDefault="005723E7" w:rsidP="005723E7">
            <w:pPr>
              <w:rPr>
                <w:rFonts w:ascii="BIZ UDPゴシック" w:eastAsia="BIZ UDPゴシック" w:hAnsi="BIZ UDPゴシック"/>
                <w:color w:val="0000FF" w:themeColor="hyperlink"/>
                <w:sz w:val="22"/>
                <w:u w:val="single"/>
              </w:rPr>
            </w:pPr>
            <w:commentRangeStart w:id="2"/>
            <w:r w:rsidRPr="005723E7">
              <w:rPr>
                <w:rStyle w:val="a8"/>
                <w:rFonts w:ascii="BIZ UDPゴシック" w:eastAsia="BIZ UDPゴシック" w:hAnsi="BIZ UDPゴシック"/>
                <w:sz w:val="22"/>
              </w:rPr>
              <w:t>https://dianews.roche.com/antigen_at_pharma.html</w:t>
            </w:r>
          </w:p>
        </w:tc>
        <w:tc>
          <w:tcPr>
            <w:tcW w:w="1665" w:type="dxa"/>
          </w:tcPr>
          <w:p w14:paraId="4D635AE1" w14:textId="61C84428" w:rsidR="00677DF1" w:rsidRDefault="005723E7" w:rsidP="00677DF1">
            <w:pPr>
              <w:pStyle w:val="a7"/>
              <w:snapToGrid w:val="0"/>
              <w:ind w:leftChars="0" w:left="0"/>
              <w:jc w:val="right"/>
              <w:rPr>
                <w:rFonts w:ascii="BIZ UDPゴシック" w:eastAsia="BIZ UDPゴシック" w:hAnsi="BIZ UDPゴシック"/>
                <w:sz w:val="24"/>
                <w:szCs w:val="24"/>
              </w:rPr>
            </w:pPr>
            <w:r>
              <w:rPr>
                <w:noProof/>
              </w:rPr>
              <w:drawing>
                <wp:inline distT="0" distB="0" distL="0" distR="0" wp14:anchorId="5AEB9177" wp14:editId="72750BCD">
                  <wp:extent cx="961492" cy="952127"/>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96079" cy="986377"/>
                          </a:xfrm>
                          <a:prstGeom prst="rect">
                            <a:avLst/>
                          </a:prstGeom>
                        </pic:spPr>
                      </pic:pic>
                    </a:graphicData>
                  </a:graphic>
                </wp:inline>
              </w:drawing>
            </w:r>
            <w:commentRangeEnd w:id="2"/>
            <w:r w:rsidR="00624850">
              <w:rPr>
                <w:rStyle w:val="aa"/>
              </w:rPr>
              <w:commentReference w:id="2"/>
            </w:r>
          </w:p>
        </w:tc>
      </w:tr>
    </w:tbl>
    <w:p w14:paraId="0565FAA9" w14:textId="28720C70" w:rsidR="009E4B3D" w:rsidRPr="00677DF1" w:rsidRDefault="009E4B3D" w:rsidP="00677DF1">
      <w:pPr>
        <w:snapToGrid w:val="0"/>
        <w:rPr>
          <w:rFonts w:ascii="BIZ UDPゴシック" w:eastAsia="BIZ UDPゴシック" w:hAnsi="BIZ UDPゴシック"/>
          <w:sz w:val="24"/>
          <w:szCs w:val="24"/>
        </w:rPr>
      </w:pPr>
    </w:p>
    <w:p w14:paraId="769FE6AE" w14:textId="3FAB0CFA" w:rsidR="001D2204" w:rsidRPr="00431C16" w:rsidRDefault="00431C16" w:rsidP="00431C16">
      <w:pPr>
        <w:pStyle w:val="a7"/>
        <w:numPr>
          <w:ilvl w:val="0"/>
          <w:numId w:val="2"/>
        </w:numPr>
        <w:snapToGrid w:val="0"/>
        <w:ind w:leftChars="0"/>
        <w:rPr>
          <w:rFonts w:ascii="BIZ UDPゴシック" w:eastAsia="BIZ UDPゴシック" w:hAnsi="BIZ UDPゴシック"/>
          <w:sz w:val="24"/>
          <w:szCs w:val="24"/>
        </w:rPr>
      </w:pPr>
      <w:commentRangeStart w:id="3"/>
      <w:r>
        <w:rPr>
          <w:rFonts w:ascii="BIZ UDPゴシック" w:eastAsia="BIZ UDPゴシック" w:hAnsi="BIZ UDPゴシック" w:hint="eastAsia"/>
          <w:sz w:val="24"/>
          <w:szCs w:val="24"/>
        </w:rPr>
        <w:t>検査手順と留意点</w:t>
      </w:r>
      <w:r w:rsidR="007F5EA6">
        <w:rPr>
          <w:rFonts w:ascii="BIZ UDPゴシック" w:eastAsia="BIZ UDPゴシック" w:hAnsi="BIZ UDPゴシック" w:hint="eastAsia"/>
          <w:sz w:val="24"/>
          <w:szCs w:val="24"/>
        </w:rPr>
        <w:t>（※「２．使用にあたって」とあわせてご参照ください。）</w:t>
      </w:r>
      <w:commentRangeEnd w:id="3"/>
      <w:r w:rsidR="00624850">
        <w:rPr>
          <w:rStyle w:val="aa"/>
        </w:rPr>
        <w:commentReference w:id="3"/>
      </w:r>
    </w:p>
    <w:p w14:paraId="45C0AB67" w14:textId="403D43A2" w:rsidR="000343E1" w:rsidRPr="00216B0C" w:rsidRDefault="00216B0C" w:rsidP="00216B0C">
      <w:pPr>
        <w:snapToGrid w:val="0"/>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431C16" w:rsidRPr="00216B0C">
        <w:rPr>
          <w:rFonts w:ascii="BIZ UDPゴシック" w:eastAsia="BIZ UDPゴシック" w:hAnsi="BIZ UDPゴシック" w:hint="eastAsia"/>
          <w:sz w:val="24"/>
          <w:szCs w:val="24"/>
        </w:rPr>
        <w:t>検体採取方法</w:t>
      </w:r>
      <w:r>
        <w:rPr>
          <w:rFonts w:ascii="BIZ UDPゴシック" w:eastAsia="BIZ UDPゴシック" w:hAnsi="BIZ UDPゴシック" w:hint="eastAsia"/>
          <w:sz w:val="24"/>
          <w:szCs w:val="24"/>
        </w:rPr>
        <w:t>＞</w:t>
      </w:r>
    </w:p>
    <w:p w14:paraId="7FF80B32" w14:textId="3E08FA66" w:rsidR="00431C16" w:rsidRDefault="003B664A" w:rsidP="00431C16">
      <w:pPr>
        <w:pStyle w:val="a7"/>
        <w:numPr>
          <w:ilvl w:val="0"/>
          <w:numId w:val="4"/>
        </w:numPr>
        <w:snapToGrid w:val="0"/>
        <w:ind w:leftChars="0"/>
        <w:rPr>
          <w:rFonts w:ascii="BIZ UDPゴシック" w:eastAsia="BIZ UDPゴシック" w:hAnsi="BIZ UDPゴシック"/>
          <w:sz w:val="24"/>
          <w:szCs w:val="24"/>
        </w:rPr>
      </w:pPr>
      <w:r w:rsidRPr="00E52796">
        <w:rPr>
          <w:rFonts w:ascii="BIZ UDPゴシック" w:eastAsia="BIZ UDPゴシック" w:hAnsi="BIZ UDPゴシック" w:hint="eastAsia"/>
          <w:sz w:val="24"/>
          <w:szCs w:val="24"/>
          <w:u w:val="single"/>
        </w:rPr>
        <w:t>鼻腔ぬぐい液を、自分で採取</w:t>
      </w:r>
      <w:r w:rsidRPr="003B664A">
        <w:rPr>
          <w:rFonts w:ascii="BIZ UDPゴシック" w:eastAsia="BIZ UDPゴシック" w:hAnsi="BIZ UDPゴシック" w:hint="eastAsia"/>
          <w:sz w:val="24"/>
          <w:szCs w:val="24"/>
        </w:rPr>
        <w:t>して検査を行います。</w:t>
      </w:r>
    </w:p>
    <w:p w14:paraId="6E62A9CA" w14:textId="2A6778E1" w:rsidR="00431C16" w:rsidRDefault="003B664A" w:rsidP="00431C16">
      <w:pPr>
        <w:pStyle w:val="a7"/>
        <w:numPr>
          <w:ilvl w:val="0"/>
          <w:numId w:val="4"/>
        </w:numPr>
        <w:snapToGrid w:val="0"/>
        <w:ind w:leftChars="0"/>
        <w:rPr>
          <w:rFonts w:ascii="BIZ UDPゴシック" w:eastAsia="BIZ UDPゴシック" w:hAnsi="BIZ UDPゴシック"/>
          <w:sz w:val="24"/>
          <w:szCs w:val="24"/>
        </w:rPr>
      </w:pPr>
      <w:r w:rsidRPr="003B664A">
        <w:rPr>
          <w:rFonts w:ascii="BIZ UDPゴシック" w:eastAsia="BIZ UDPゴシック" w:hAnsi="BIZ UDPゴシック" w:hint="eastAsia"/>
          <w:sz w:val="24"/>
          <w:szCs w:val="24"/>
        </w:rPr>
        <w:t>綿棒は線より下、綿球がついていない側を持ちます。綿球は絶対に手で触らないでください。</w:t>
      </w:r>
    </w:p>
    <w:p w14:paraId="52AE5FDA" w14:textId="2BAF834D" w:rsidR="00431C16" w:rsidRDefault="00904C40" w:rsidP="00431C16">
      <w:pPr>
        <w:pStyle w:val="a7"/>
        <w:numPr>
          <w:ilvl w:val="0"/>
          <w:numId w:val="4"/>
        </w:numPr>
        <w:snapToGrid w:val="0"/>
        <w:ind w:leftChars="0"/>
        <w:rPr>
          <w:rFonts w:ascii="BIZ UDPゴシック" w:eastAsia="BIZ UDPゴシック" w:hAnsi="BIZ UDPゴシック"/>
          <w:sz w:val="24"/>
          <w:szCs w:val="24"/>
        </w:rPr>
      </w:pPr>
      <w:r>
        <w:rPr>
          <w:noProof/>
        </w:rPr>
        <w:drawing>
          <wp:anchor distT="0" distB="0" distL="114300" distR="114300" simplePos="0" relativeHeight="251698176" behindDoc="0" locked="0" layoutInCell="1" allowOverlap="1" wp14:anchorId="1CD6330B" wp14:editId="2272DDB1">
            <wp:simplePos x="0" y="0"/>
            <wp:positionH relativeFrom="column">
              <wp:posOffset>3997325</wp:posOffset>
            </wp:positionH>
            <wp:positionV relativeFrom="paragraph">
              <wp:posOffset>101600</wp:posOffset>
            </wp:positionV>
            <wp:extent cx="1748155" cy="1290955"/>
            <wp:effectExtent l="0" t="0" r="4445" b="4445"/>
            <wp:wrapSquare wrapText="bothSides"/>
            <wp:docPr id="1" name="図 3"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無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8155" cy="1290955"/>
                    </a:xfrm>
                    <a:prstGeom prst="rect">
                      <a:avLst/>
                    </a:prstGeom>
                    <a:noFill/>
                  </pic:spPr>
                </pic:pic>
              </a:graphicData>
            </a:graphic>
            <wp14:sizeRelH relativeFrom="page">
              <wp14:pctWidth>0</wp14:pctWidth>
            </wp14:sizeRelH>
            <wp14:sizeRelV relativeFrom="page">
              <wp14:pctHeight>0</wp14:pctHeight>
            </wp14:sizeRelV>
          </wp:anchor>
        </w:drawing>
      </w:r>
      <w:r w:rsidR="003B664A" w:rsidRPr="003B664A">
        <w:rPr>
          <w:rFonts w:ascii="BIZ UDPゴシック" w:eastAsia="BIZ UDPゴシック" w:hAnsi="BIZ UDPゴシック" w:hint="eastAsia"/>
          <w:sz w:val="24"/>
          <w:szCs w:val="24"/>
        </w:rPr>
        <w:t>綿球部分を鼻の穴の入り口１～2c</w:t>
      </w:r>
      <w:r w:rsidR="006715CB">
        <w:rPr>
          <w:rFonts w:ascii="BIZ UDPゴシック" w:eastAsia="BIZ UDPゴシック" w:hAnsi="BIZ UDPゴシック"/>
          <w:sz w:val="24"/>
          <w:szCs w:val="24"/>
        </w:rPr>
        <w:t>m</w:t>
      </w:r>
      <w:r w:rsidR="003B664A" w:rsidRPr="003B664A">
        <w:rPr>
          <w:rFonts w:ascii="BIZ UDPゴシック" w:eastAsia="BIZ UDPゴシック" w:hAnsi="BIZ UDPゴシック" w:hint="eastAsia"/>
          <w:sz w:val="24"/>
          <w:szCs w:val="24"/>
        </w:rPr>
        <w:t>のところに差し込み、約１５秒間回転させながらこすります。綿球が隠れるまでしっかりと挿入してください。</w:t>
      </w:r>
    </w:p>
    <w:p w14:paraId="24813D1C" w14:textId="052B91EF" w:rsidR="00431C16" w:rsidRDefault="003B664A" w:rsidP="00431C16">
      <w:pPr>
        <w:pStyle w:val="a7"/>
        <w:numPr>
          <w:ilvl w:val="0"/>
          <w:numId w:val="4"/>
        </w:numPr>
        <w:snapToGrid w:val="0"/>
        <w:ind w:leftChars="0"/>
        <w:rPr>
          <w:rFonts w:ascii="BIZ UDPゴシック" w:eastAsia="BIZ UDPゴシック" w:hAnsi="BIZ UDPゴシック"/>
          <w:sz w:val="24"/>
          <w:szCs w:val="24"/>
        </w:rPr>
      </w:pPr>
      <w:r w:rsidRPr="003B664A">
        <w:rPr>
          <w:rFonts w:ascii="BIZ UDPゴシック" w:eastAsia="BIZ UDPゴシック" w:hAnsi="BIZ UDPゴシック" w:hint="eastAsia"/>
          <w:sz w:val="24"/>
          <w:szCs w:val="24"/>
        </w:rPr>
        <w:t>まんべんなく鼻腔の壁に綿球をこすりつけるように、綿棒を回転させてください。</w:t>
      </w:r>
    </w:p>
    <w:p w14:paraId="1AC01C9A" w14:textId="4E038F2D" w:rsidR="00431C16" w:rsidRPr="00431C16" w:rsidRDefault="003B664A" w:rsidP="00431C16">
      <w:pPr>
        <w:pStyle w:val="a7"/>
        <w:numPr>
          <w:ilvl w:val="0"/>
          <w:numId w:val="4"/>
        </w:numPr>
        <w:snapToGrid w:val="0"/>
        <w:ind w:leftChars="0"/>
        <w:rPr>
          <w:rFonts w:ascii="BIZ UDPゴシック" w:eastAsia="BIZ UDPゴシック" w:hAnsi="BIZ UDPゴシック"/>
          <w:sz w:val="24"/>
          <w:szCs w:val="24"/>
        </w:rPr>
      </w:pPr>
      <w:r w:rsidRPr="003B664A">
        <w:rPr>
          <w:rFonts w:ascii="BIZ UDPゴシック" w:eastAsia="BIZ UDPゴシック" w:hAnsi="BIZ UDPゴシック" w:hint="eastAsia"/>
          <w:sz w:val="24"/>
          <w:szCs w:val="24"/>
        </w:rPr>
        <w:t>同じ綿棒を使って、もう片方の鼻の穴でも同様に数秒間回転させながらこすります。</w:t>
      </w:r>
    </w:p>
    <w:p w14:paraId="0CF2FACD" w14:textId="77777777" w:rsidR="00B25874" w:rsidRDefault="003B664A" w:rsidP="00B25874">
      <w:pPr>
        <w:pStyle w:val="a7"/>
        <w:numPr>
          <w:ilvl w:val="0"/>
          <w:numId w:val="6"/>
        </w:numPr>
        <w:snapToGrid w:val="0"/>
        <w:ind w:leftChars="0"/>
        <w:rPr>
          <w:rFonts w:ascii="BIZ UDPゴシック" w:eastAsia="BIZ UDPゴシック" w:hAnsi="BIZ UDPゴシック"/>
          <w:sz w:val="24"/>
          <w:szCs w:val="24"/>
        </w:rPr>
      </w:pPr>
      <w:r w:rsidRPr="003B664A">
        <w:rPr>
          <w:rFonts w:ascii="BIZ UDPゴシック" w:eastAsia="BIZ UDPゴシック" w:hAnsi="BIZ UDPゴシック" w:hint="eastAsia"/>
          <w:sz w:val="24"/>
          <w:szCs w:val="24"/>
        </w:rPr>
        <w:lastRenderedPageBreak/>
        <w:t>同居人などがいる場合は、向き合わない方向を向くか、ガラスなどで隔てられた位置に移動して採取します。</w:t>
      </w:r>
    </w:p>
    <w:p w14:paraId="78D241D1" w14:textId="0DEFB315" w:rsidR="00431C16" w:rsidRPr="00B25874" w:rsidRDefault="00B25874" w:rsidP="00B25874">
      <w:pPr>
        <w:pStyle w:val="a7"/>
        <w:numPr>
          <w:ilvl w:val="0"/>
          <w:numId w:val="6"/>
        </w:numPr>
        <w:snapToGrid w:val="0"/>
        <w:ind w:leftChars="0"/>
        <w:rPr>
          <w:rFonts w:ascii="BIZ UDPゴシック" w:eastAsia="BIZ UDPゴシック" w:hAnsi="BIZ UDPゴシック"/>
          <w:sz w:val="24"/>
          <w:szCs w:val="24"/>
        </w:rPr>
      </w:pPr>
      <w:r w:rsidRPr="00B25874">
        <w:rPr>
          <w:rFonts w:ascii="BIZ UDPゴシック" w:eastAsia="BIZ UDPゴシック" w:hAnsi="BIZ UDPゴシック" w:hint="eastAsia"/>
          <w:sz w:val="24"/>
          <w:szCs w:val="24"/>
        </w:rPr>
        <w:t>他者による検体採取は感染等のリスクを伴う可能性があり、また、鼻咽頭（鼻の奥）ぬぐい液の自己採取は危険かつ困難であるため、鼻腔ぬぐい液の自己採取によって行います。</w:t>
      </w:r>
    </w:p>
    <w:p w14:paraId="1DA060E7" w14:textId="1DEB65C3" w:rsidR="00C40076" w:rsidRDefault="00C40076" w:rsidP="00C40076">
      <w:pPr>
        <w:snapToGrid w:val="0"/>
        <w:rPr>
          <w:rFonts w:ascii="BIZ UDPゴシック" w:eastAsia="BIZ UDPゴシック" w:hAnsi="BIZ UDPゴシック"/>
          <w:sz w:val="24"/>
          <w:szCs w:val="24"/>
        </w:rPr>
      </w:pPr>
    </w:p>
    <w:p w14:paraId="6AABBCC8" w14:textId="447F9DBA" w:rsidR="0017073D" w:rsidRDefault="0017073D" w:rsidP="0017073D">
      <w:pPr>
        <w:snapToGrid w:val="0"/>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＜操作方法＞</w:t>
      </w:r>
    </w:p>
    <w:p w14:paraId="76C59E99" w14:textId="7D66F8DD" w:rsidR="0017073D" w:rsidRDefault="0017073D" w:rsidP="0017073D">
      <w:pPr>
        <w:pStyle w:val="a7"/>
        <w:numPr>
          <w:ilvl w:val="0"/>
          <w:numId w:val="4"/>
        </w:numPr>
        <w:snapToGrid w:val="0"/>
        <w:ind w:leftChars="0"/>
        <w:rPr>
          <w:rFonts w:ascii="BIZ UDPゴシック" w:eastAsia="BIZ UDPゴシック" w:hAnsi="BIZ UDPゴシック"/>
          <w:sz w:val="24"/>
          <w:szCs w:val="24"/>
        </w:rPr>
      </w:pPr>
      <w:r w:rsidRPr="0017073D">
        <w:rPr>
          <w:rFonts w:ascii="BIZ UDPゴシック" w:eastAsia="BIZ UDPゴシック" w:hAnsi="BIZ UDPゴシック" w:hint="eastAsia"/>
          <w:sz w:val="24"/>
          <w:szCs w:val="24"/>
        </w:rPr>
        <w:t>テストデバイスを取り出す前に、アルミパウチ背面にある有効期限を確認してください。</w:t>
      </w:r>
    </w:p>
    <w:p w14:paraId="593831DF" w14:textId="445D9075" w:rsidR="002C2E26" w:rsidRDefault="006715CB" w:rsidP="002C2E26">
      <w:pPr>
        <w:snapToGrid w:val="0"/>
        <w:jc w:val="cente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86912" behindDoc="0" locked="0" layoutInCell="1" allowOverlap="1" wp14:anchorId="5C2B25B4" wp14:editId="16848606">
                <wp:simplePos x="0" y="0"/>
                <wp:positionH relativeFrom="column">
                  <wp:posOffset>4449445</wp:posOffset>
                </wp:positionH>
                <wp:positionV relativeFrom="paragraph">
                  <wp:posOffset>488315</wp:posOffset>
                </wp:positionV>
                <wp:extent cx="1079500" cy="565150"/>
                <wp:effectExtent l="0" t="0" r="25400" b="25400"/>
                <wp:wrapNone/>
                <wp:docPr id="4" name="テキスト ボックス 4"/>
                <wp:cNvGraphicFramePr/>
                <a:graphic xmlns:a="http://schemas.openxmlformats.org/drawingml/2006/main">
                  <a:graphicData uri="http://schemas.microsoft.com/office/word/2010/wordprocessingShape">
                    <wps:wsp>
                      <wps:cNvSpPr txBox="1"/>
                      <wps:spPr>
                        <a:xfrm>
                          <a:off x="0" y="0"/>
                          <a:ext cx="1079500" cy="565150"/>
                        </a:xfrm>
                        <a:prstGeom prst="rect">
                          <a:avLst/>
                        </a:prstGeom>
                        <a:solidFill>
                          <a:schemeClr val="lt1"/>
                        </a:solidFill>
                        <a:ln w="19050">
                          <a:solidFill>
                            <a:prstClr val="black"/>
                          </a:solidFill>
                        </a:ln>
                      </wps:spPr>
                      <wps:txbx>
                        <w:txbxContent>
                          <w:p w14:paraId="7ECC4FFA" w14:textId="4C81E1A7" w:rsidR="002C2E26" w:rsidRDefault="002C2E26">
                            <w:pPr>
                              <w:rPr>
                                <w:rFonts w:ascii="BIZ UDPゴシック" w:eastAsia="BIZ UDPゴシック" w:hAnsi="BIZ UDPゴシック"/>
                                <w:sz w:val="22"/>
                              </w:rPr>
                            </w:pPr>
                            <w:r w:rsidRPr="002C2E26">
                              <w:rPr>
                                <w:rFonts w:ascii="BIZ UDPゴシック" w:eastAsia="BIZ UDPゴシック" w:hAnsi="BIZ UDPゴシック"/>
                                <w:sz w:val="22"/>
                              </w:rPr>
                              <w:t>/EXP</w:t>
                            </w:r>
                            <w:r w:rsidRPr="002C2E26">
                              <w:rPr>
                                <w:rFonts w:ascii="BIZ UDPゴシック" w:eastAsia="BIZ UDPゴシック" w:hAnsi="BIZ UDPゴシック" w:hint="eastAsia"/>
                                <w:sz w:val="22"/>
                              </w:rPr>
                              <w:t xml:space="preserve"> </w:t>
                            </w:r>
                            <w:r w:rsidRPr="002C2E26">
                              <w:rPr>
                                <w:rFonts w:ascii="BIZ UDPゴシック" w:eastAsia="BIZ UDPゴシック" w:hAnsi="BIZ UDPゴシック"/>
                                <w:sz w:val="22"/>
                              </w:rPr>
                              <w:t>DATE</w:t>
                            </w:r>
                          </w:p>
                          <w:p w14:paraId="7E7AD2ED" w14:textId="2DBA9976" w:rsidR="002C2E26" w:rsidRPr="002C2E26" w:rsidRDefault="002C2E26">
                            <w:pPr>
                              <w:rPr>
                                <w:rFonts w:ascii="BIZ UDPゴシック" w:eastAsia="BIZ UDPゴシック" w:hAnsi="BIZ UDPゴシック"/>
                                <w:sz w:val="22"/>
                              </w:rPr>
                            </w:pPr>
                            <w:r>
                              <w:rPr>
                                <w:rFonts w:ascii="BIZ UDPゴシック" w:eastAsia="BIZ UDPゴシック" w:hAnsi="BIZ UDPゴシック" w:hint="eastAsia"/>
                                <w:sz w:val="22"/>
                              </w:rPr>
                              <w:t>が有効期限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B25B4" id="_x0000_t202" coordsize="21600,21600" o:spt="202" path="m,l,21600r21600,l21600,xe">
                <v:stroke joinstyle="miter"/>
                <v:path gradientshapeok="t" o:connecttype="rect"/>
              </v:shapetype>
              <v:shape id="テキスト ボックス 4" o:spid="_x0000_s1026" type="#_x0000_t202" style="position:absolute;left:0;text-align:left;margin-left:350.35pt;margin-top:38.45pt;width:85pt;height: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" fillcolor="white [3201]" strokeweight="1.5pt">
                <v:textbox>
                  <w:txbxContent>
                    <w:p w14:paraId="7ECC4FFA" w14:textId="4C81E1A7" w:rsidR="002C2E26" w:rsidRDefault="002C2E26">
                      <w:pPr>
                        <w:rPr>
                          <w:rFonts w:ascii="BIZ UDPゴシック" w:eastAsia="BIZ UDPゴシック" w:hAnsi="BIZ UDPゴシック"/>
                          <w:sz w:val="22"/>
                        </w:rPr>
                      </w:pPr>
                      <w:r w:rsidRPr="002C2E26">
                        <w:rPr>
                          <w:rFonts w:ascii="BIZ UDPゴシック" w:eastAsia="BIZ UDPゴシック" w:hAnsi="BIZ UDPゴシック"/>
                          <w:sz w:val="22"/>
                        </w:rPr>
                        <w:t>/EXP</w:t>
                      </w:r>
                      <w:r w:rsidRPr="002C2E26">
                        <w:rPr>
                          <w:rFonts w:ascii="BIZ UDPゴシック" w:eastAsia="BIZ UDPゴシック" w:hAnsi="BIZ UDPゴシック" w:hint="eastAsia"/>
                          <w:sz w:val="22"/>
                        </w:rPr>
                        <w:t xml:space="preserve"> </w:t>
                      </w:r>
                      <w:r w:rsidRPr="002C2E26">
                        <w:rPr>
                          <w:rFonts w:ascii="BIZ UDPゴシック" w:eastAsia="BIZ UDPゴシック" w:hAnsi="BIZ UDPゴシック"/>
                          <w:sz w:val="22"/>
                        </w:rPr>
                        <w:t>DATE</w:t>
                      </w:r>
                    </w:p>
                    <w:p w14:paraId="7E7AD2ED" w14:textId="2DBA9976" w:rsidR="002C2E26" w:rsidRPr="002C2E26" w:rsidRDefault="002C2E26">
                      <w:pPr>
                        <w:rPr>
                          <w:rFonts w:ascii="BIZ UDPゴシック" w:eastAsia="BIZ UDPゴシック" w:hAnsi="BIZ UDPゴシック"/>
                          <w:sz w:val="22"/>
                        </w:rPr>
                      </w:pPr>
                      <w:r>
                        <w:rPr>
                          <w:rFonts w:ascii="BIZ UDPゴシック" w:eastAsia="BIZ UDPゴシック" w:hAnsi="BIZ UDPゴシック" w:hint="eastAsia"/>
                          <w:sz w:val="22"/>
                        </w:rPr>
                        <w:t>が有効期限</w:t>
                      </w:r>
                    </w:p>
                  </w:txbxContent>
                </v:textbox>
              </v:shape>
            </w:pict>
          </mc:Fallback>
        </mc:AlternateContent>
      </w:r>
      <w:r>
        <w:rPr>
          <w:rFonts w:ascii="BIZ UDPゴシック" w:eastAsia="BIZ UDPゴシック" w:hAnsi="BIZ UDPゴシック"/>
          <w:noProof/>
          <w:sz w:val="24"/>
          <w:szCs w:val="24"/>
        </w:rPr>
        <mc:AlternateContent>
          <mc:Choice Requires="wps">
            <w:drawing>
              <wp:anchor distT="0" distB="0" distL="114300" distR="114300" simplePos="0" relativeHeight="251663360" behindDoc="0" locked="0" layoutInCell="1" allowOverlap="1" wp14:anchorId="7F2414B3" wp14:editId="39F2110A">
                <wp:simplePos x="0" y="0"/>
                <wp:positionH relativeFrom="column">
                  <wp:posOffset>2951480</wp:posOffset>
                </wp:positionH>
                <wp:positionV relativeFrom="paragraph">
                  <wp:posOffset>776605</wp:posOffset>
                </wp:positionV>
                <wp:extent cx="1495425"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14954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9BFE21" id="_x0000_t32" coordsize="21600,21600" o:spt="32" o:oned="t" path="m,l21600,21600e" filled="f">
                <v:path arrowok="t" fillok="f" o:connecttype="none"/>
                <o:lock v:ext="edit" shapetype="t"/>
              </v:shapetype>
              <v:shape id="直線矢印コネクタ 3" o:spid="_x0000_s1026" type="#_x0000_t32" style="position:absolute;left:0;text-align:left;margin-left:232.4pt;margin-top:61.15pt;width:117.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" strokecolor="black [3213]" strokeweight="1.5pt">
                <v:stroke endarrow="block"/>
              </v:shape>
            </w:pict>
          </mc:Fallback>
        </mc:AlternateContent>
      </w:r>
      <w:r>
        <w:rPr>
          <w:rFonts w:ascii="BIZ UDPゴシック" w:eastAsia="BIZ UDPゴシック" w:hAnsi="BIZ UDPゴシック"/>
          <w:noProof/>
          <w:sz w:val="24"/>
          <w:szCs w:val="24"/>
        </w:rPr>
        <mc:AlternateContent>
          <mc:Choice Requires="wps">
            <w:drawing>
              <wp:anchor distT="0" distB="0" distL="114300" distR="114300" simplePos="0" relativeHeight="251640832" behindDoc="0" locked="0" layoutInCell="1" allowOverlap="1" wp14:anchorId="5A4FBE55" wp14:editId="24B7CAF6">
                <wp:simplePos x="0" y="0"/>
                <wp:positionH relativeFrom="column">
                  <wp:posOffset>2140890</wp:posOffset>
                </wp:positionH>
                <wp:positionV relativeFrom="paragraph">
                  <wp:posOffset>716915</wp:posOffset>
                </wp:positionV>
                <wp:extent cx="804545" cy="118745"/>
                <wp:effectExtent l="0" t="0" r="14605" b="14605"/>
                <wp:wrapNone/>
                <wp:docPr id="2" name="正方形/長方形 2"/>
                <wp:cNvGraphicFramePr/>
                <a:graphic xmlns:a="http://schemas.openxmlformats.org/drawingml/2006/main">
                  <a:graphicData uri="http://schemas.microsoft.com/office/word/2010/wordprocessingShape">
                    <wps:wsp>
                      <wps:cNvSpPr/>
                      <wps:spPr>
                        <a:xfrm>
                          <a:off x="0" y="0"/>
                          <a:ext cx="804545" cy="1187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409A0" id="正方形/長方形 2" o:spid="_x0000_s1026" style="position:absolute;left:0;text-align:left;margin-left:168.55pt;margin-top:56.45pt;width:63.35pt;height:9.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" filled="f" strokecolor="black [3213]" strokeweight="1.5pt"/>
            </w:pict>
          </mc:Fallback>
        </mc:AlternateContent>
      </w:r>
      <w:r w:rsidR="002C2E26" w:rsidRPr="002C2E26">
        <w:rPr>
          <w:rFonts w:ascii="BIZ UDPゴシック" w:eastAsia="BIZ UDPゴシック" w:hAnsi="BIZ UDPゴシック"/>
          <w:noProof/>
          <w:sz w:val="24"/>
          <w:szCs w:val="24"/>
        </w:rPr>
        <w:drawing>
          <wp:inline distT="0" distB="0" distL="0" distR="0" wp14:anchorId="768D8F37" wp14:editId="5BA25210">
            <wp:extent cx="2359856" cy="1348489"/>
            <wp:effectExtent l="0" t="0" r="2540" b="4445"/>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9364" cy="1359636"/>
                    </a:xfrm>
                    <a:prstGeom prst="rect">
                      <a:avLst/>
                    </a:prstGeom>
                  </pic:spPr>
                </pic:pic>
              </a:graphicData>
            </a:graphic>
          </wp:inline>
        </w:drawing>
      </w:r>
    </w:p>
    <w:p w14:paraId="319FE698" w14:textId="77777777" w:rsidR="002C2E26" w:rsidRPr="002C2E26" w:rsidRDefault="002C2E26" w:rsidP="002C2E26">
      <w:pPr>
        <w:snapToGrid w:val="0"/>
        <w:rPr>
          <w:rFonts w:ascii="BIZ UDPゴシック" w:eastAsia="BIZ UDPゴシック" w:hAnsi="BIZ UDPゴシック"/>
          <w:sz w:val="24"/>
          <w:szCs w:val="24"/>
        </w:rPr>
      </w:pPr>
    </w:p>
    <w:p w14:paraId="02F8B42B" w14:textId="77777777" w:rsidR="0017073D" w:rsidRDefault="0017073D" w:rsidP="0017073D">
      <w:pPr>
        <w:pStyle w:val="a7"/>
        <w:numPr>
          <w:ilvl w:val="0"/>
          <w:numId w:val="4"/>
        </w:numPr>
        <w:snapToGrid w:val="0"/>
        <w:ind w:leftChars="0"/>
        <w:rPr>
          <w:rFonts w:ascii="BIZ UDPゴシック" w:eastAsia="BIZ UDPゴシック" w:hAnsi="BIZ UDPゴシック"/>
          <w:sz w:val="24"/>
          <w:szCs w:val="24"/>
        </w:rPr>
      </w:pPr>
      <w:r w:rsidRPr="0017073D">
        <w:rPr>
          <w:rFonts w:ascii="BIZ UDPゴシック" w:eastAsia="BIZ UDPゴシック" w:hAnsi="BIZ UDPゴシック" w:hint="eastAsia"/>
          <w:sz w:val="24"/>
          <w:szCs w:val="24"/>
        </w:rPr>
        <w:t>有効期限が過ぎたテストデバイスは使用しないでください。</w:t>
      </w:r>
    </w:p>
    <w:p w14:paraId="727D3371" w14:textId="2E14E38A" w:rsidR="0017073D" w:rsidRDefault="0017073D" w:rsidP="0017073D">
      <w:pPr>
        <w:pStyle w:val="a7"/>
        <w:numPr>
          <w:ilvl w:val="0"/>
          <w:numId w:val="4"/>
        </w:numPr>
        <w:snapToGrid w:val="0"/>
        <w:ind w:leftChars="0"/>
        <w:rPr>
          <w:rFonts w:ascii="BIZ UDPゴシック" w:eastAsia="BIZ UDPゴシック" w:hAnsi="BIZ UDPゴシック"/>
          <w:sz w:val="24"/>
          <w:szCs w:val="24"/>
        </w:rPr>
      </w:pPr>
      <w:r w:rsidRPr="0017073D">
        <w:rPr>
          <w:rFonts w:ascii="BIZ UDPゴシック" w:eastAsia="BIZ UDPゴシック" w:hAnsi="BIZ UDPゴシック" w:hint="eastAsia"/>
          <w:sz w:val="24"/>
          <w:szCs w:val="24"/>
        </w:rPr>
        <w:t>アルミパウチからテストデバイスと乾燥剤を取り出してください。</w:t>
      </w:r>
    </w:p>
    <w:p w14:paraId="276229A3" w14:textId="28AC8138" w:rsidR="00C40076" w:rsidRDefault="0017073D" w:rsidP="0017073D">
      <w:pPr>
        <w:pStyle w:val="a7"/>
        <w:numPr>
          <w:ilvl w:val="0"/>
          <w:numId w:val="4"/>
        </w:numPr>
        <w:snapToGrid w:val="0"/>
        <w:ind w:leftChars="0"/>
        <w:rPr>
          <w:rFonts w:ascii="BIZ UDPゴシック" w:eastAsia="BIZ UDPゴシック" w:hAnsi="BIZ UDPゴシック"/>
          <w:sz w:val="24"/>
          <w:szCs w:val="24"/>
        </w:rPr>
      </w:pPr>
      <w:r w:rsidRPr="0017073D">
        <w:rPr>
          <w:rFonts w:ascii="BIZ UDPゴシック" w:eastAsia="BIZ UDPゴシック" w:hAnsi="BIZ UDPゴシック" w:hint="eastAsia"/>
          <w:sz w:val="24"/>
          <w:szCs w:val="24"/>
        </w:rPr>
        <w:t>テストデバイスに破損等がないかご確認ください。</w:t>
      </w:r>
      <w:r w:rsidR="00CD6B5D">
        <w:rPr>
          <w:rFonts w:ascii="BIZ UDPゴシック" w:eastAsia="BIZ UDPゴシック" w:hAnsi="BIZ UDPゴシック" w:hint="eastAsia"/>
          <w:sz w:val="24"/>
          <w:szCs w:val="24"/>
        </w:rPr>
        <w:t>また、</w:t>
      </w:r>
      <w:r w:rsidRPr="0017073D">
        <w:rPr>
          <w:rFonts w:ascii="BIZ UDPゴシック" w:eastAsia="BIZ UDPゴシック" w:hAnsi="BIZ UDPゴシック" w:hint="eastAsia"/>
          <w:sz w:val="24"/>
          <w:szCs w:val="24"/>
        </w:rPr>
        <w:t>乾燥剤のインジケーターが黄色であることを確認してください。</w:t>
      </w:r>
    </w:p>
    <w:p w14:paraId="102650ED" w14:textId="09309642" w:rsidR="00A85B0D" w:rsidRDefault="00A85B0D" w:rsidP="00A85B0D">
      <w:pPr>
        <w:snapToGrid w:val="0"/>
        <w:rPr>
          <w:rFonts w:ascii="BIZ UDPゴシック" w:eastAsia="BIZ UDPゴシック" w:hAnsi="BIZ UDPゴシック"/>
          <w:sz w:val="24"/>
          <w:szCs w:val="24"/>
        </w:rPr>
      </w:pPr>
    </w:p>
    <w:p w14:paraId="063B57C4" w14:textId="384E247E" w:rsidR="00A85B0D" w:rsidRPr="00A85B0D" w:rsidRDefault="00A85B0D" w:rsidP="00A85B0D">
      <w:pPr>
        <w:snapToGrid w:val="0"/>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＜試料の調整＞</w:t>
      </w:r>
    </w:p>
    <w:p w14:paraId="29E92909" w14:textId="0031863D" w:rsidR="00A85B0D" w:rsidRPr="00CD0E54" w:rsidRDefault="00CD0E54" w:rsidP="00A85B0D">
      <w:pPr>
        <w:pStyle w:val="a7"/>
        <w:numPr>
          <w:ilvl w:val="0"/>
          <w:numId w:val="4"/>
        </w:numPr>
        <w:snapToGrid w:val="0"/>
        <w:ind w:leftChars="0"/>
        <w:rPr>
          <w:rFonts w:ascii="BIZ UDPゴシック" w:eastAsia="BIZ UDPゴシック" w:hAnsi="BIZ UDPゴシック"/>
          <w:sz w:val="24"/>
          <w:szCs w:val="24"/>
        </w:rPr>
      </w:pPr>
      <w:r w:rsidRPr="00CD0E54">
        <w:rPr>
          <w:noProof/>
          <w:sz w:val="24"/>
          <w:szCs w:val="24"/>
        </w:rPr>
        <w:drawing>
          <wp:anchor distT="0" distB="0" distL="114300" distR="114300" simplePos="0" relativeHeight="251696128" behindDoc="0" locked="0" layoutInCell="1" allowOverlap="1" wp14:anchorId="55FE3F6F" wp14:editId="3F344DD6">
            <wp:simplePos x="0" y="0"/>
            <wp:positionH relativeFrom="column">
              <wp:posOffset>4064965</wp:posOffset>
            </wp:positionH>
            <wp:positionV relativeFrom="paragraph">
              <wp:posOffset>402590</wp:posOffset>
            </wp:positionV>
            <wp:extent cx="1664970" cy="1097280"/>
            <wp:effectExtent l="0" t="0" r="0" b="762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4970" cy="1097280"/>
                    </a:xfrm>
                    <a:prstGeom prst="rect">
                      <a:avLst/>
                    </a:prstGeom>
                  </pic:spPr>
                </pic:pic>
              </a:graphicData>
            </a:graphic>
            <wp14:sizeRelH relativeFrom="margin">
              <wp14:pctWidth>0</wp14:pctWidth>
            </wp14:sizeRelH>
            <wp14:sizeRelV relativeFrom="margin">
              <wp14:pctHeight>0</wp14:pctHeight>
            </wp14:sizeRelV>
          </wp:anchor>
        </w:drawing>
      </w:r>
      <w:r w:rsidRPr="00CD0E54">
        <w:rPr>
          <w:rFonts w:ascii="BIZ UDPゴシック" w:eastAsia="BIZ UDPゴシック" w:hAnsi="BIZ UDPゴシック" w:hint="eastAsia"/>
          <w:sz w:val="24"/>
          <w:szCs w:val="24"/>
        </w:rPr>
        <w:t>検体を採取した綿棒を付属の抽出用バッファーに浸します。抽出用バッファーのチューブの外側から綿棒の頭部をつまみ、試料を絞り出すように、綿棒を</w:t>
      </w:r>
      <w:r w:rsidRPr="00CD0E54">
        <w:rPr>
          <w:rFonts w:ascii="BIZ UDPゴシック" w:eastAsia="BIZ UDPゴシック" w:hAnsi="BIZ UDPゴシック"/>
          <w:sz w:val="24"/>
          <w:szCs w:val="24"/>
        </w:rPr>
        <w:t>10回以上左右に回転させ上下に動かし撹拌します。</w:t>
      </w:r>
    </w:p>
    <w:p w14:paraId="4E3ACA21" w14:textId="71422070" w:rsidR="00A85B0D" w:rsidRPr="00CD0E54" w:rsidRDefault="00CD0E54" w:rsidP="00A85B0D">
      <w:pPr>
        <w:pStyle w:val="a7"/>
        <w:numPr>
          <w:ilvl w:val="0"/>
          <w:numId w:val="4"/>
        </w:numPr>
        <w:snapToGrid w:val="0"/>
        <w:ind w:leftChars="0"/>
        <w:rPr>
          <w:rFonts w:ascii="BIZ UDPゴシック" w:eastAsia="BIZ UDPゴシック" w:hAnsi="BIZ UDPゴシック"/>
          <w:sz w:val="24"/>
          <w:szCs w:val="24"/>
        </w:rPr>
      </w:pPr>
      <w:r w:rsidRPr="00CD0E54">
        <w:rPr>
          <w:rFonts w:ascii="BIZ UDPゴシック" w:eastAsia="BIZ UDPゴシック" w:hAnsi="BIZ UDPゴシック" w:hint="eastAsia"/>
          <w:sz w:val="24"/>
          <w:szCs w:val="24"/>
        </w:rPr>
        <w:t>抽出用バッファーのチューブの側面から綿棒の頭部をつまみ、試料を絞り出すようにつまみを引き抜き、綿棒から試料を抽出します。</w:t>
      </w:r>
    </w:p>
    <w:p w14:paraId="51CD8485" w14:textId="34E695E5" w:rsidR="00A85B0D" w:rsidRPr="00CD0E54" w:rsidRDefault="005240C3" w:rsidP="00A85B0D">
      <w:pPr>
        <w:pStyle w:val="a7"/>
        <w:numPr>
          <w:ilvl w:val="0"/>
          <w:numId w:val="4"/>
        </w:numPr>
        <w:snapToGrid w:val="0"/>
        <w:ind w:leftChars="0"/>
        <w:rPr>
          <w:rFonts w:ascii="BIZ UDPゴシック" w:eastAsia="BIZ UDPゴシック" w:hAnsi="BIZ UDPゴシック"/>
          <w:sz w:val="24"/>
          <w:szCs w:val="24"/>
        </w:rPr>
      </w:pPr>
      <w:r w:rsidRPr="00CD0E54">
        <w:rPr>
          <w:rFonts w:ascii="BIZ UDPゴシック" w:eastAsia="BIZ UDPゴシック" w:hAnsi="BIZ UDPゴシック" w:hint="eastAsia"/>
          <w:noProof/>
          <w:sz w:val="24"/>
          <w:szCs w:val="24"/>
        </w:rPr>
        <w:drawing>
          <wp:anchor distT="0" distB="0" distL="114300" distR="114300" simplePos="0" relativeHeight="251691008" behindDoc="0" locked="0" layoutInCell="1" allowOverlap="1" wp14:anchorId="5036874E" wp14:editId="5E391D1B">
            <wp:simplePos x="0" y="0"/>
            <wp:positionH relativeFrom="column">
              <wp:posOffset>4862991</wp:posOffset>
            </wp:positionH>
            <wp:positionV relativeFrom="paragraph">
              <wp:posOffset>387985</wp:posOffset>
            </wp:positionV>
            <wp:extent cx="870585" cy="1084580"/>
            <wp:effectExtent l="0" t="0" r="5715" b="127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0585"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E54" w:rsidRPr="00CD0E54">
        <w:rPr>
          <w:rFonts w:ascii="BIZ UDPゴシック" w:eastAsia="BIZ UDPゴシック" w:hAnsi="BIZ UDPゴシック" w:hint="eastAsia"/>
          <w:sz w:val="24"/>
          <w:szCs w:val="24"/>
        </w:rPr>
        <w:t>抽出用バッファーのチューブのノズルキャップをしっかりと閉めます。</w:t>
      </w:r>
    </w:p>
    <w:p w14:paraId="2D01B9F6" w14:textId="42A2F22D" w:rsidR="005240C3" w:rsidRDefault="005240C3" w:rsidP="00A85B0D">
      <w:pPr>
        <w:snapToGrid w:val="0"/>
        <w:rPr>
          <w:rFonts w:ascii="BIZ UDPゴシック" w:eastAsia="BIZ UDPゴシック" w:hAnsi="BIZ UDPゴシック"/>
          <w:sz w:val="24"/>
          <w:szCs w:val="24"/>
        </w:rPr>
      </w:pPr>
    </w:p>
    <w:p w14:paraId="1EC227AC" w14:textId="100F144B" w:rsidR="00A85B0D" w:rsidRDefault="00A85B0D" w:rsidP="00A85B0D">
      <w:pPr>
        <w:snapToGrid w:val="0"/>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＜試料の滴下＞</w:t>
      </w:r>
    </w:p>
    <w:p w14:paraId="15678DEE" w14:textId="6A88860F" w:rsidR="00A85B0D" w:rsidRPr="00A85B0D" w:rsidRDefault="00A85B0D" w:rsidP="00A85B0D">
      <w:pPr>
        <w:pStyle w:val="a7"/>
        <w:numPr>
          <w:ilvl w:val="0"/>
          <w:numId w:val="4"/>
        </w:numPr>
        <w:snapToGrid w:val="0"/>
        <w:ind w:leftChars="0"/>
        <w:rPr>
          <w:rFonts w:ascii="BIZ UDPゴシック" w:eastAsia="BIZ UDPゴシック" w:hAnsi="BIZ UDPゴシック"/>
          <w:sz w:val="24"/>
          <w:szCs w:val="24"/>
        </w:rPr>
      </w:pPr>
      <w:r w:rsidRPr="00A85B0D">
        <w:rPr>
          <w:rFonts w:ascii="BIZ UDPゴシック" w:eastAsia="BIZ UDPゴシック" w:hAnsi="BIZ UDPゴシック" w:hint="eastAsia"/>
          <w:sz w:val="24"/>
          <w:szCs w:val="24"/>
        </w:rPr>
        <w:t>テストデバイスの検体滴下孔に抽出した試料を3滴滴下します。</w:t>
      </w:r>
    </w:p>
    <w:p w14:paraId="40BC8F4B" w14:textId="6332FBB3" w:rsidR="00A85B0D" w:rsidRDefault="00A85B0D" w:rsidP="00A85B0D">
      <w:pPr>
        <w:snapToGrid w:val="0"/>
        <w:rPr>
          <w:rFonts w:ascii="BIZ UDPゴシック" w:eastAsia="BIZ UDPゴシック" w:hAnsi="BIZ UDPゴシック"/>
          <w:sz w:val="24"/>
          <w:szCs w:val="24"/>
        </w:rPr>
      </w:pPr>
    </w:p>
    <w:p w14:paraId="35EEFDCF" w14:textId="2C8BCABD" w:rsidR="005240C3" w:rsidRDefault="005240C3" w:rsidP="00A85B0D">
      <w:pPr>
        <w:snapToGrid w:val="0"/>
        <w:rPr>
          <w:rFonts w:ascii="BIZ UDPゴシック" w:eastAsia="BIZ UDPゴシック" w:hAnsi="BIZ UDPゴシック"/>
          <w:sz w:val="24"/>
          <w:szCs w:val="24"/>
        </w:rPr>
      </w:pPr>
    </w:p>
    <w:p w14:paraId="09ED74A7" w14:textId="77777777" w:rsidR="005240C3" w:rsidRPr="00A85B0D" w:rsidRDefault="005240C3" w:rsidP="00A85B0D">
      <w:pPr>
        <w:snapToGrid w:val="0"/>
        <w:rPr>
          <w:rFonts w:ascii="BIZ UDPゴシック" w:eastAsia="BIZ UDPゴシック" w:hAnsi="BIZ UDPゴシック"/>
          <w:sz w:val="24"/>
          <w:szCs w:val="24"/>
        </w:rPr>
      </w:pPr>
    </w:p>
    <w:p w14:paraId="42580E77" w14:textId="1ABBCA57" w:rsidR="00A85B0D" w:rsidRDefault="00A85B0D" w:rsidP="00A85B0D">
      <w:pPr>
        <w:snapToGrid w:val="0"/>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A85B0D">
        <w:rPr>
          <w:rFonts w:ascii="BIZ UDPゴシック" w:eastAsia="BIZ UDPゴシック" w:hAnsi="BIZ UDPゴシック" w:hint="eastAsia"/>
          <w:sz w:val="24"/>
          <w:szCs w:val="24"/>
        </w:rPr>
        <w:t>判定方法</w:t>
      </w:r>
      <w:r>
        <w:rPr>
          <w:rFonts w:ascii="BIZ UDPゴシック" w:eastAsia="BIZ UDPゴシック" w:hAnsi="BIZ UDPゴシック" w:hint="eastAsia"/>
          <w:sz w:val="24"/>
          <w:szCs w:val="24"/>
        </w:rPr>
        <w:t>＞</w:t>
      </w:r>
    </w:p>
    <w:p w14:paraId="4EBD95DF" w14:textId="24F82ACF" w:rsidR="00091F79" w:rsidRDefault="00CD0E54" w:rsidP="00A85B0D">
      <w:pPr>
        <w:pStyle w:val="a7"/>
        <w:numPr>
          <w:ilvl w:val="0"/>
          <w:numId w:val="4"/>
        </w:numPr>
        <w:snapToGrid w:val="0"/>
        <w:ind w:leftChars="0"/>
        <w:rPr>
          <w:rFonts w:ascii="BIZ UDPゴシック" w:eastAsia="BIZ UDPゴシック" w:hAnsi="BIZ UDPゴシック"/>
          <w:sz w:val="24"/>
          <w:szCs w:val="24"/>
        </w:rPr>
      </w:pPr>
      <w:r w:rsidRPr="00CD0E54">
        <w:rPr>
          <w:rFonts w:ascii="BIZ UDPゴシック" w:eastAsia="BIZ UDPゴシック" w:hAnsi="BIZ UDPゴシック"/>
          <w:sz w:val="24"/>
          <w:szCs w:val="24"/>
        </w:rPr>
        <w:t>15～30分の間に測定結果を判定します。30分以上経過した後の判定は正確な測定結果が得られない可能性があります。</w:t>
      </w:r>
      <w:r w:rsidRPr="00CD0E54">
        <w:rPr>
          <w:rFonts w:ascii="BIZ UDPゴシック" w:eastAsia="BIZ UDPゴシック" w:hAnsi="BIZ UDPゴシック" w:hint="eastAsia"/>
          <w:sz w:val="24"/>
          <w:szCs w:val="24"/>
        </w:rPr>
        <w:t>判定窓の上部にコントロールライン（Ｃ）が認められた場合は測定が正しく行われたことを示します。コントロールライン（Ｃ）が薄くても認められる場合、測定は適切に行われたとみなすことができます。</w:t>
      </w:r>
    </w:p>
    <w:p w14:paraId="58AD9139" w14:textId="21BB7A50" w:rsidR="00C318D7" w:rsidRDefault="00C318D7" w:rsidP="005D0AE6">
      <w:pPr>
        <w:snapToGrid w:val="0"/>
        <w:rPr>
          <w:rFonts w:ascii="BIZ UDPゴシック" w:eastAsia="BIZ UDPゴシック" w:hAnsi="BIZ UDPゴシック"/>
          <w:sz w:val="24"/>
          <w:szCs w:val="24"/>
        </w:rPr>
      </w:pPr>
    </w:p>
    <w:p w14:paraId="30501AD1" w14:textId="77777777" w:rsidR="00767E1C" w:rsidRPr="00C318D7" w:rsidRDefault="00767E1C" w:rsidP="005D0AE6">
      <w:pPr>
        <w:snapToGrid w:val="0"/>
        <w:rPr>
          <w:rFonts w:ascii="BIZ UDPゴシック" w:eastAsia="BIZ UDPゴシック" w:hAnsi="BIZ UDPゴシック"/>
          <w:sz w:val="24"/>
          <w:szCs w:val="24"/>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7986"/>
      </w:tblGrid>
      <w:tr w:rsidR="00C90DA7" w14:paraId="77ABB69C" w14:textId="77777777" w:rsidTr="00C90DA7">
        <w:tc>
          <w:tcPr>
            <w:tcW w:w="1086" w:type="dxa"/>
          </w:tcPr>
          <w:p w14:paraId="75192291" w14:textId="7CC7CDFA" w:rsidR="00C90DA7" w:rsidRDefault="00C90DA7" w:rsidP="00C90DA7">
            <w:pPr>
              <w:snapToGrid w:val="0"/>
              <w:jc w:val="center"/>
              <w:rPr>
                <w:rFonts w:ascii="BIZ UDPゴシック" w:eastAsia="BIZ UDPゴシック" w:hAnsi="BIZ UDPゴシック"/>
                <w:sz w:val="24"/>
                <w:szCs w:val="24"/>
              </w:rPr>
            </w:pPr>
            <w:r w:rsidRPr="005240C3">
              <w:rPr>
                <w:rFonts w:cs="Times New Roman"/>
                <w:noProof/>
              </w:rPr>
              <mc:AlternateContent>
                <mc:Choice Requires="wps">
                  <w:drawing>
                    <wp:inline distT="0" distB="0" distL="0" distR="0" wp14:anchorId="1835E769" wp14:editId="66FB56B9">
                      <wp:extent cx="413385" cy="240030"/>
                      <wp:effectExtent l="0" t="0" r="24765" b="26670"/>
                      <wp:docPr id="9" name="四角形: 角を丸くする 9"/>
                      <wp:cNvGraphicFramePr/>
                      <a:graphic xmlns:a="http://schemas.openxmlformats.org/drawingml/2006/main">
                        <a:graphicData uri="http://schemas.microsoft.com/office/word/2010/wordprocessingShape">
                          <wps:wsp>
                            <wps:cNvSpPr/>
                            <wps:spPr>
                              <a:xfrm>
                                <a:off x="0" y="0"/>
                                <a:ext cx="413385" cy="240030"/>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595714DA" w14:textId="77777777" w:rsidR="00C90DA7" w:rsidRPr="00C318D7" w:rsidRDefault="00C90DA7" w:rsidP="00C90DA7">
                                  <w:pPr>
                                    <w:jc w:val="center"/>
                                    <w:rPr>
                                      <w:rFonts w:ascii="BIZ UDPゴシック" w:eastAsia="BIZ UDPゴシック" w:hAnsi="BIZ UDPゴシック"/>
                                      <w:b/>
                                      <w:bCs/>
                                      <w:color w:val="FFFFFF" w:themeColor="background1"/>
                                      <w:sz w:val="22"/>
                                    </w:rPr>
                                  </w:pPr>
                                  <w:r w:rsidRPr="00C318D7">
                                    <w:rPr>
                                      <w:rFonts w:ascii="BIZ UDPゴシック" w:eastAsia="BIZ UDPゴシック" w:hAnsi="BIZ UDPゴシック" w:hint="eastAsia"/>
                                      <w:b/>
                                      <w:bCs/>
                                      <w:color w:val="FFFFFF" w:themeColor="background1"/>
                                      <w:sz w:val="22"/>
                                    </w:rPr>
                                    <w:t>陽性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835E769" id="四角形: 角を丸くする 9" o:spid="_x0000_s1027" style="width:32.55pt;height:1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" fillcolor="#ed7d31" strokecolor="#ae5a21" strokeweight="1pt">
                      <v:stroke joinstyle="miter"/>
                      <v:textbox inset="0,0,0,0">
                        <w:txbxContent>
                          <w:p w14:paraId="595714DA" w14:textId="77777777" w:rsidR="00C90DA7" w:rsidRPr="00C318D7" w:rsidRDefault="00C90DA7" w:rsidP="00C90DA7">
                            <w:pPr>
                              <w:jc w:val="center"/>
                              <w:rPr>
                                <w:rFonts w:ascii="BIZ UDPゴシック" w:eastAsia="BIZ UDPゴシック" w:hAnsi="BIZ UDPゴシック"/>
                                <w:b/>
                                <w:bCs/>
                                <w:color w:val="FFFFFF" w:themeColor="background1"/>
                                <w:sz w:val="22"/>
                              </w:rPr>
                            </w:pPr>
                            <w:r w:rsidRPr="00C318D7">
                              <w:rPr>
                                <w:rFonts w:ascii="BIZ UDPゴシック" w:eastAsia="BIZ UDPゴシック" w:hAnsi="BIZ UDPゴシック" w:hint="eastAsia"/>
                                <w:b/>
                                <w:bCs/>
                                <w:color w:val="FFFFFF" w:themeColor="background1"/>
                                <w:sz w:val="22"/>
                              </w:rPr>
                              <w:t>陽性</w:t>
                            </w:r>
                          </w:p>
                        </w:txbxContent>
                      </v:textbox>
                      <w10:anchorlock/>
                    </v:roundrect>
                  </w:pict>
                </mc:Fallback>
              </mc:AlternateContent>
            </w:r>
          </w:p>
        </w:tc>
        <w:tc>
          <w:tcPr>
            <w:tcW w:w="7986" w:type="dxa"/>
          </w:tcPr>
          <w:p w14:paraId="179B42E4" w14:textId="77777777" w:rsidR="003228C1" w:rsidRDefault="00C90DA7" w:rsidP="00C90DA7">
            <w:pPr>
              <w:snapToGrid w:val="0"/>
              <w:rPr>
                <w:rFonts w:ascii="BIZ UDPゴシック" w:eastAsia="BIZ UDPゴシック" w:hAnsi="BIZ UDPゴシック"/>
                <w:sz w:val="24"/>
                <w:szCs w:val="24"/>
              </w:rPr>
            </w:pPr>
            <w:r w:rsidRPr="00731B92">
              <w:rPr>
                <w:noProof/>
              </w:rPr>
              <w:drawing>
                <wp:anchor distT="0" distB="0" distL="114300" distR="114300" simplePos="0" relativeHeight="251648512" behindDoc="1" locked="0" layoutInCell="1" allowOverlap="1" wp14:anchorId="019219CE" wp14:editId="3E91EC23">
                  <wp:simplePos x="0" y="0"/>
                  <wp:positionH relativeFrom="margin">
                    <wp:posOffset>4105805</wp:posOffset>
                  </wp:positionH>
                  <wp:positionV relativeFrom="paragraph">
                    <wp:posOffset>0</wp:posOffset>
                  </wp:positionV>
                  <wp:extent cx="862330" cy="657860"/>
                  <wp:effectExtent l="0" t="0" r="0" b="889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2330" cy="657860"/>
                          </a:xfrm>
                          <a:prstGeom prst="rect">
                            <a:avLst/>
                          </a:prstGeom>
                        </pic:spPr>
                      </pic:pic>
                    </a:graphicData>
                  </a:graphic>
                </wp:anchor>
              </w:drawing>
            </w:r>
            <w:r w:rsidR="0012303E" w:rsidRPr="0012303E">
              <w:rPr>
                <w:rFonts w:ascii="BIZ UDPゴシック" w:eastAsia="BIZ UDPゴシック" w:hAnsi="BIZ UDPゴシック" w:hint="eastAsia"/>
                <w:sz w:val="24"/>
                <w:szCs w:val="24"/>
              </w:rPr>
              <w:t>測定結果が陽性の場合、判定窓の下部にテストライン（Ｔ）が出現します。テストライン（Ｔ）が非常に薄いか均一でない場合でも、測定結果は陽性と判定してください。</w:t>
            </w:r>
          </w:p>
          <w:p w14:paraId="604FFD0D" w14:textId="395BF38D" w:rsidR="0012303E" w:rsidRPr="00C90DA7" w:rsidRDefault="0012303E" w:rsidP="00C90DA7">
            <w:pPr>
              <w:snapToGrid w:val="0"/>
              <w:rPr>
                <w:rFonts w:ascii="BIZ UDPゴシック" w:eastAsia="BIZ UDPゴシック" w:hAnsi="BIZ UDPゴシック"/>
                <w:sz w:val="24"/>
                <w:szCs w:val="24"/>
              </w:rPr>
            </w:pPr>
          </w:p>
        </w:tc>
      </w:tr>
      <w:tr w:rsidR="00C90DA7" w14:paraId="663CAA40" w14:textId="77777777" w:rsidTr="00C90DA7">
        <w:tc>
          <w:tcPr>
            <w:tcW w:w="1086" w:type="dxa"/>
          </w:tcPr>
          <w:p w14:paraId="1189652D" w14:textId="5554CCC8" w:rsidR="00C90DA7" w:rsidRDefault="00C90DA7" w:rsidP="00C90DA7">
            <w:pPr>
              <w:snapToGrid w:val="0"/>
              <w:jc w:val="center"/>
              <w:rPr>
                <w:rFonts w:ascii="BIZ UDPゴシック" w:eastAsia="BIZ UDPゴシック" w:hAnsi="BIZ UDPゴシック"/>
                <w:sz w:val="24"/>
                <w:szCs w:val="24"/>
              </w:rPr>
            </w:pPr>
            <w:r w:rsidRPr="005240C3">
              <w:rPr>
                <w:rFonts w:ascii="BIZ UDPゴシック" w:eastAsia="BIZ UDPゴシック" w:hAnsi="BIZ UDPゴシック" w:cs="Times New Roman"/>
                <w:noProof/>
                <w:sz w:val="22"/>
              </w:rPr>
              <mc:AlternateContent>
                <mc:Choice Requires="wps">
                  <w:drawing>
                    <wp:inline distT="0" distB="0" distL="0" distR="0" wp14:anchorId="3140F670" wp14:editId="243B021A">
                      <wp:extent cx="413385" cy="240030"/>
                      <wp:effectExtent l="0" t="0" r="24765" b="26670"/>
                      <wp:docPr id="11" name="四角形: 角を丸くする 11"/>
                      <wp:cNvGraphicFramePr/>
                      <a:graphic xmlns:a="http://schemas.openxmlformats.org/drawingml/2006/main">
                        <a:graphicData uri="http://schemas.microsoft.com/office/word/2010/wordprocessingShape">
                          <wps:wsp>
                            <wps:cNvSpPr/>
                            <wps:spPr>
                              <a:xfrm>
                                <a:off x="0" y="0"/>
                                <a:ext cx="413385" cy="24003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175F56A" w14:textId="77777777" w:rsidR="00C90DA7" w:rsidRPr="00C318D7" w:rsidRDefault="00C90DA7" w:rsidP="00C90DA7">
                                  <w:pPr>
                                    <w:jc w:val="center"/>
                                    <w:rPr>
                                      <w:rFonts w:ascii="BIZ UDPゴシック" w:eastAsia="BIZ UDPゴシック" w:hAnsi="BIZ UDPゴシック"/>
                                      <w:b/>
                                      <w:bCs/>
                                      <w:color w:val="FFFFFF" w:themeColor="background1"/>
                                      <w:sz w:val="22"/>
                                    </w:rPr>
                                  </w:pPr>
                                  <w:r w:rsidRPr="00C318D7">
                                    <w:rPr>
                                      <w:rFonts w:ascii="BIZ UDPゴシック" w:eastAsia="BIZ UDPゴシック" w:hAnsi="BIZ UDPゴシック" w:hint="eastAsia"/>
                                      <w:b/>
                                      <w:bCs/>
                                      <w:color w:val="FFFFFF" w:themeColor="background1"/>
                                      <w:sz w:val="22"/>
                                    </w:rPr>
                                    <w:t>陰性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140F670" id="四角形: 角を丸くする 11" o:spid="_x0000_s1028" style="width:32.55pt;height:1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" fillcolor="#4472c4" strokecolor="#2f528f" strokeweight="1pt">
                      <v:stroke joinstyle="miter"/>
                      <v:textbox inset="0,0,0,0">
                        <w:txbxContent>
                          <w:p w14:paraId="7175F56A" w14:textId="77777777" w:rsidR="00C90DA7" w:rsidRPr="00C318D7" w:rsidRDefault="00C90DA7" w:rsidP="00C90DA7">
                            <w:pPr>
                              <w:jc w:val="center"/>
                              <w:rPr>
                                <w:rFonts w:ascii="BIZ UDPゴシック" w:eastAsia="BIZ UDPゴシック" w:hAnsi="BIZ UDPゴシック"/>
                                <w:b/>
                                <w:bCs/>
                                <w:color w:val="FFFFFF" w:themeColor="background1"/>
                                <w:sz w:val="22"/>
                              </w:rPr>
                            </w:pPr>
                            <w:r w:rsidRPr="00C318D7">
                              <w:rPr>
                                <w:rFonts w:ascii="BIZ UDPゴシック" w:eastAsia="BIZ UDPゴシック" w:hAnsi="BIZ UDPゴシック" w:hint="eastAsia"/>
                                <w:b/>
                                <w:bCs/>
                                <w:color w:val="FFFFFF" w:themeColor="background1"/>
                                <w:sz w:val="22"/>
                              </w:rPr>
                              <w:t>陰性</w:t>
                            </w:r>
                          </w:p>
                        </w:txbxContent>
                      </v:textbox>
                      <w10:anchorlock/>
                    </v:roundrect>
                  </w:pict>
                </mc:Fallback>
              </mc:AlternateContent>
            </w:r>
          </w:p>
        </w:tc>
        <w:tc>
          <w:tcPr>
            <w:tcW w:w="7986" w:type="dxa"/>
          </w:tcPr>
          <w:p w14:paraId="7E10E8AB" w14:textId="76433A0D" w:rsidR="00C90DA7" w:rsidRDefault="0012303E" w:rsidP="00C90DA7">
            <w:pPr>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（C）の部分にラインが認められ</w:t>
            </w:r>
            <w:r w:rsidRPr="00237039">
              <w:rPr>
                <w:rFonts w:ascii="BIZ UDPゴシック" w:eastAsia="BIZ UDPゴシック" w:hAnsi="BIZ UDPゴシック" w:hint="eastAsia"/>
                <w:sz w:val="24"/>
                <w:szCs w:val="24"/>
              </w:rPr>
              <w:t>、</w:t>
            </w:r>
            <w:r w:rsidR="00C678E6" w:rsidRPr="00237039">
              <w:rPr>
                <w:rFonts w:ascii="BIZ UDPゴシック" w:eastAsia="BIZ UDPゴシック" w:hAnsi="BIZ UDPゴシック"/>
                <w:noProof/>
                <w:sz w:val="22"/>
              </w:rPr>
              <w:drawing>
                <wp:anchor distT="0" distB="0" distL="114300" distR="114300" simplePos="0" relativeHeight="251664384" behindDoc="1" locked="0" layoutInCell="1" allowOverlap="1" wp14:anchorId="7A5AEB77" wp14:editId="2DB44684">
                  <wp:simplePos x="0" y="0"/>
                  <wp:positionH relativeFrom="column">
                    <wp:posOffset>4570095</wp:posOffset>
                  </wp:positionH>
                  <wp:positionV relativeFrom="paragraph">
                    <wp:posOffset>8360</wp:posOffset>
                  </wp:positionV>
                  <wp:extent cx="417830" cy="657225"/>
                  <wp:effectExtent l="0" t="0" r="1270" b="9525"/>
                  <wp:wrapTight wrapText="bothSides">
                    <wp:wrapPolygon edited="0">
                      <wp:start x="0" y="0"/>
                      <wp:lineTo x="0" y="21287"/>
                      <wp:lineTo x="20681" y="21287"/>
                      <wp:lineTo x="20681" y="0"/>
                      <wp:lineTo x="0" y="0"/>
                    </wp:wrapPolygon>
                  </wp:wrapTight>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7830" cy="657225"/>
                          </a:xfrm>
                          <a:prstGeom prst="rect">
                            <a:avLst/>
                          </a:prstGeom>
                        </pic:spPr>
                      </pic:pic>
                    </a:graphicData>
                  </a:graphic>
                  <wp14:sizeRelH relativeFrom="page">
                    <wp14:pctWidth>0</wp14:pctWidth>
                  </wp14:sizeRelH>
                  <wp14:sizeRelV relativeFrom="page">
                    <wp14:pctHeight>0</wp14:pctHeight>
                  </wp14:sizeRelV>
                </wp:anchor>
              </w:drawing>
            </w:r>
            <w:r w:rsidR="00C90DA7" w:rsidRPr="00237039">
              <w:rPr>
                <w:rFonts w:ascii="BIZ UDPゴシック" w:eastAsia="BIZ UDPゴシック" w:hAnsi="BIZ UDPゴシック" w:hint="eastAsia"/>
                <w:sz w:val="24"/>
                <w:szCs w:val="24"/>
              </w:rPr>
              <w:t>（T）の部分にラインが認められなかった場合は陰性と判定します。</w:t>
            </w:r>
            <w:r w:rsidR="00C90DA7" w:rsidRPr="00091F79">
              <w:rPr>
                <w:rFonts w:ascii="BIZ UDPゴシック" w:eastAsia="BIZ UDPゴシック" w:hAnsi="BIZ UDPゴシック" w:hint="eastAsia"/>
                <w:sz w:val="24"/>
                <w:szCs w:val="24"/>
              </w:rPr>
              <w:t>検査結果が陰性の場合</w:t>
            </w:r>
            <w:r w:rsidR="00C90DA7">
              <w:rPr>
                <w:rFonts w:ascii="BIZ UDPゴシック" w:eastAsia="BIZ UDPゴシック" w:hAnsi="BIZ UDPゴシック" w:hint="eastAsia"/>
                <w:sz w:val="24"/>
                <w:szCs w:val="24"/>
              </w:rPr>
              <w:t>で</w:t>
            </w:r>
            <w:r w:rsidR="00C90DA7" w:rsidRPr="00091F79">
              <w:rPr>
                <w:rFonts w:ascii="BIZ UDPゴシック" w:eastAsia="BIZ UDPゴシック" w:hAnsi="BIZ UDPゴシック" w:hint="eastAsia"/>
                <w:sz w:val="24"/>
                <w:szCs w:val="24"/>
              </w:rPr>
              <w:t>も、感染の可能性を</w:t>
            </w:r>
            <w:r w:rsidR="00C90DA7">
              <w:rPr>
                <w:rFonts w:ascii="BIZ UDPゴシック" w:eastAsia="BIZ UDPゴシック" w:hAnsi="BIZ UDPゴシック" w:hint="eastAsia"/>
                <w:sz w:val="24"/>
                <w:szCs w:val="24"/>
              </w:rPr>
              <w:t>完全に</w:t>
            </w:r>
            <w:r w:rsidR="00C90DA7" w:rsidRPr="00091F79">
              <w:rPr>
                <w:rFonts w:ascii="BIZ UDPゴシック" w:eastAsia="BIZ UDPゴシック" w:hAnsi="BIZ UDPゴシック" w:hint="eastAsia"/>
                <w:sz w:val="24"/>
                <w:szCs w:val="24"/>
              </w:rPr>
              <w:t>否定することはできません。</w:t>
            </w:r>
          </w:p>
          <w:p w14:paraId="5EFB3567" w14:textId="27BC4E34" w:rsidR="003228C1" w:rsidRDefault="003228C1" w:rsidP="00C90DA7">
            <w:pPr>
              <w:snapToGrid w:val="0"/>
              <w:rPr>
                <w:rFonts w:ascii="BIZ UDPゴシック" w:eastAsia="BIZ UDPゴシック" w:hAnsi="BIZ UDPゴシック"/>
                <w:sz w:val="24"/>
                <w:szCs w:val="24"/>
              </w:rPr>
            </w:pPr>
          </w:p>
        </w:tc>
      </w:tr>
      <w:tr w:rsidR="00C90DA7" w14:paraId="2E0F4579" w14:textId="77777777" w:rsidTr="00C90DA7">
        <w:tc>
          <w:tcPr>
            <w:tcW w:w="1086" w:type="dxa"/>
          </w:tcPr>
          <w:p w14:paraId="405C406D" w14:textId="715C3975" w:rsidR="00C90DA7" w:rsidRDefault="00C90DA7" w:rsidP="00C90DA7">
            <w:pPr>
              <w:snapToGrid w:val="0"/>
              <w:jc w:val="center"/>
              <w:rPr>
                <w:rFonts w:ascii="BIZ UDPゴシック" w:eastAsia="BIZ UDPゴシック" w:hAnsi="BIZ UDPゴシック"/>
                <w:sz w:val="24"/>
                <w:szCs w:val="24"/>
              </w:rPr>
            </w:pPr>
            <w:r w:rsidRPr="00C318D7">
              <w:rPr>
                <w:rFonts w:ascii="BIZ UDPゴシック" w:eastAsia="BIZ UDPゴシック" w:hAnsi="BIZ UDPゴシック" w:cs="Times New Roman"/>
                <w:noProof/>
                <w:sz w:val="22"/>
              </w:rPr>
              <mc:AlternateContent>
                <mc:Choice Requires="wps">
                  <w:drawing>
                    <wp:inline distT="0" distB="0" distL="0" distR="0" wp14:anchorId="7A15213B" wp14:editId="17A8CBA6">
                      <wp:extent cx="413385" cy="240030"/>
                      <wp:effectExtent l="0" t="0" r="24765" b="26670"/>
                      <wp:docPr id="13" name="四角形: 角を丸くする 13"/>
                      <wp:cNvGraphicFramePr/>
                      <a:graphic xmlns:a="http://schemas.openxmlformats.org/drawingml/2006/main">
                        <a:graphicData uri="http://schemas.microsoft.com/office/word/2010/wordprocessingShape">
                          <wps:wsp>
                            <wps:cNvSpPr/>
                            <wps:spPr>
                              <a:xfrm>
                                <a:off x="0" y="0"/>
                                <a:ext cx="413385" cy="240030"/>
                              </a:xfrm>
                              <a:prstGeom prst="roundRect">
                                <a:avLst/>
                              </a:prstGeom>
                              <a:solidFill>
                                <a:srgbClr val="A5A5A5"/>
                              </a:solidFill>
                              <a:ln w="12700" cap="flat" cmpd="sng" algn="ctr">
                                <a:solidFill>
                                  <a:srgbClr val="A5A5A5">
                                    <a:shade val="50000"/>
                                  </a:srgbClr>
                                </a:solidFill>
                                <a:prstDash val="solid"/>
                                <a:miter lim="800000"/>
                              </a:ln>
                              <a:effectLst/>
                            </wps:spPr>
                            <wps:txbx>
                              <w:txbxContent>
                                <w:p w14:paraId="7DDBB92F" w14:textId="77777777" w:rsidR="00C90DA7" w:rsidRPr="00C318D7" w:rsidRDefault="00C90DA7" w:rsidP="00C90DA7">
                                  <w:pPr>
                                    <w:jc w:val="center"/>
                                    <w:rPr>
                                      <w:rFonts w:ascii="BIZ UDPゴシック" w:eastAsia="BIZ UDPゴシック" w:hAnsi="BIZ UDPゴシック"/>
                                      <w:b/>
                                      <w:bCs/>
                                      <w:color w:val="FFFFFF" w:themeColor="background1"/>
                                      <w:sz w:val="22"/>
                                    </w:rPr>
                                  </w:pPr>
                                  <w:r w:rsidRPr="00C318D7">
                                    <w:rPr>
                                      <w:rFonts w:ascii="BIZ UDPゴシック" w:eastAsia="BIZ UDPゴシック" w:hAnsi="BIZ UDPゴシック" w:hint="eastAsia"/>
                                      <w:b/>
                                      <w:bCs/>
                                      <w:color w:val="FFFFFF" w:themeColor="background1"/>
                                      <w:sz w:val="22"/>
                                    </w:rPr>
                                    <w:t>無効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A15213B" id="四角形: 角を丸くする 13" o:spid="_x0000_s1029" style="width:32.55pt;height:1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" fillcolor="#a5a5a5" strokecolor="#787878" strokeweight="1pt">
                      <v:stroke joinstyle="miter"/>
                      <v:textbox inset="0,0,0,0">
                        <w:txbxContent>
                          <w:p w14:paraId="7DDBB92F" w14:textId="77777777" w:rsidR="00C90DA7" w:rsidRPr="00C318D7" w:rsidRDefault="00C90DA7" w:rsidP="00C90DA7">
                            <w:pPr>
                              <w:jc w:val="center"/>
                              <w:rPr>
                                <w:rFonts w:ascii="BIZ UDPゴシック" w:eastAsia="BIZ UDPゴシック" w:hAnsi="BIZ UDPゴシック"/>
                                <w:b/>
                                <w:bCs/>
                                <w:color w:val="FFFFFF" w:themeColor="background1"/>
                                <w:sz w:val="22"/>
                              </w:rPr>
                            </w:pPr>
                            <w:r w:rsidRPr="00C318D7">
                              <w:rPr>
                                <w:rFonts w:ascii="BIZ UDPゴシック" w:eastAsia="BIZ UDPゴシック" w:hAnsi="BIZ UDPゴシック" w:hint="eastAsia"/>
                                <w:b/>
                                <w:bCs/>
                                <w:color w:val="FFFFFF" w:themeColor="background1"/>
                                <w:sz w:val="22"/>
                              </w:rPr>
                              <w:t>無効</w:t>
                            </w:r>
                          </w:p>
                        </w:txbxContent>
                      </v:textbox>
                      <w10:anchorlock/>
                    </v:roundrect>
                  </w:pict>
                </mc:Fallback>
              </mc:AlternateContent>
            </w:r>
          </w:p>
        </w:tc>
        <w:tc>
          <w:tcPr>
            <w:tcW w:w="7986" w:type="dxa"/>
          </w:tcPr>
          <w:p w14:paraId="2E207402" w14:textId="0336CBB0" w:rsidR="00A340B2" w:rsidRDefault="0012303E" w:rsidP="000256B4">
            <w:pPr>
              <w:snapToGrid w:val="0"/>
              <w:rPr>
                <w:rFonts w:ascii="BIZ UDPゴシック" w:eastAsia="BIZ UDPゴシック" w:hAnsi="BIZ UDPゴシック"/>
                <w:sz w:val="24"/>
                <w:szCs w:val="24"/>
              </w:rPr>
            </w:pPr>
            <w:r w:rsidRPr="0012303E">
              <w:rPr>
                <w:rFonts w:ascii="BIZ UDPゴシック" w:eastAsia="BIZ UDPゴシック" w:hAnsi="BIZ UDPゴシック" w:hint="eastAsia"/>
                <w:sz w:val="24"/>
                <w:szCs w:val="24"/>
              </w:rPr>
              <w:t>コントロールライン</w:t>
            </w:r>
            <w:r w:rsidR="00C678E6" w:rsidRPr="0012303E">
              <w:rPr>
                <w:rFonts w:ascii="BIZ UDPゴシック" w:eastAsia="BIZ UDPゴシック" w:hAnsi="BIZ UDPゴシック"/>
                <w:noProof/>
                <w:sz w:val="24"/>
                <w:szCs w:val="24"/>
              </w:rPr>
              <w:drawing>
                <wp:anchor distT="0" distB="0" distL="114300" distR="114300" simplePos="0" relativeHeight="251694080" behindDoc="1" locked="0" layoutInCell="1" allowOverlap="1" wp14:anchorId="4F229AD3" wp14:editId="40FB4E09">
                  <wp:simplePos x="0" y="0"/>
                  <wp:positionH relativeFrom="margin">
                    <wp:posOffset>4102100</wp:posOffset>
                  </wp:positionH>
                  <wp:positionV relativeFrom="paragraph">
                    <wp:posOffset>10795</wp:posOffset>
                  </wp:positionV>
                  <wp:extent cx="859155" cy="640080"/>
                  <wp:effectExtent l="0" t="0" r="0" b="7620"/>
                  <wp:wrapTight wrapText="bothSides">
                    <wp:wrapPolygon edited="0">
                      <wp:start x="0" y="0"/>
                      <wp:lineTo x="0" y="21214"/>
                      <wp:lineTo x="21073" y="21214"/>
                      <wp:lineTo x="21073" y="0"/>
                      <wp:lineTo x="0" y="0"/>
                    </wp:wrapPolygon>
                  </wp:wrapTight>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9155" cy="640080"/>
                          </a:xfrm>
                          <a:prstGeom prst="rect">
                            <a:avLst/>
                          </a:prstGeom>
                        </pic:spPr>
                      </pic:pic>
                    </a:graphicData>
                  </a:graphic>
                  <wp14:sizeRelH relativeFrom="margin">
                    <wp14:pctWidth>0</wp14:pctWidth>
                  </wp14:sizeRelH>
                  <wp14:sizeRelV relativeFrom="margin">
                    <wp14:pctHeight>0</wp14:pctHeight>
                  </wp14:sizeRelV>
                </wp:anchor>
              </w:drawing>
            </w:r>
            <w:r w:rsidR="00C90DA7" w:rsidRPr="00C318D7">
              <w:rPr>
                <w:rFonts w:ascii="BIZ UDPゴシック" w:eastAsia="BIZ UDPゴシック" w:hAnsi="BIZ UDPゴシック" w:hint="eastAsia"/>
                <w:sz w:val="24"/>
                <w:szCs w:val="24"/>
              </w:rPr>
              <w:t>（Ｃ）が認められない場合、測定は無効です。新しい検査キットを使って検体の採取からもう一度やり直してください。</w:t>
            </w:r>
          </w:p>
        </w:tc>
      </w:tr>
    </w:tbl>
    <w:p w14:paraId="3297AA30" w14:textId="26C878A8" w:rsidR="0012303E" w:rsidRDefault="0012303E" w:rsidP="0017073D">
      <w:pPr>
        <w:snapToGrid w:val="0"/>
        <w:rPr>
          <w:rFonts w:ascii="BIZ UDPゴシック" w:eastAsia="BIZ UDPゴシック" w:hAnsi="BIZ UDPゴシック"/>
          <w:sz w:val="24"/>
          <w:szCs w:val="24"/>
        </w:rPr>
      </w:pPr>
    </w:p>
    <w:p w14:paraId="7199B761" w14:textId="609987DF" w:rsidR="00A85B0D" w:rsidRPr="00EF17CC" w:rsidRDefault="00EF17CC" w:rsidP="00EF17CC">
      <w:pPr>
        <w:pStyle w:val="a7"/>
        <w:numPr>
          <w:ilvl w:val="0"/>
          <w:numId w:val="2"/>
        </w:numPr>
        <w:snapToGrid w:val="0"/>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キット使用後の対応</w:t>
      </w:r>
    </w:p>
    <w:tbl>
      <w:tblPr>
        <w:tblStyle w:val="a9"/>
        <w:tblW w:w="0" w:type="auto"/>
        <w:tblInd w:w="534" w:type="dxa"/>
        <w:tblLook w:val="04A0" w:firstRow="1" w:lastRow="0" w:firstColumn="1" w:lastColumn="0" w:noHBand="0" w:noVBand="1"/>
      </w:tblPr>
      <w:tblGrid>
        <w:gridCol w:w="1356"/>
        <w:gridCol w:w="7290"/>
      </w:tblGrid>
      <w:tr w:rsidR="00C678E6" w:rsidRPr="00EF17CC" w14:paraId="73B78FEC" w14:textId="77777777" w:rsidTr="00EF17CC">
        <w:tc>
          <w:tcPr>
            <w:tcW w:w="1356" w:type="dxa"/>
            <w:shd w:val="pct50" w:color="auto" w:fill="auto"/>
          </w:tcPr>
          <w:p w14:paraId="781ACFB5" w14:textId="247244FB" w:rsidR="00EF17CC" w:rsidRPr="00EF17CC" w:rsidRDefault="00EF17CC" w:rsidP="00EF17CC">
            <w:pPr>
              <w:snapToGrid w:val="0"/>
              <w:jc w:val="center"/>
              <w:rPr>
                <w:rFonts w:ascii="BIZ UDPゴシック" w:eastAsia="BIZ UDPゴシック" w:hAnsi="BIZ UDPゴシック"/>
                <w:color w:val="FFFFFF" w:themeColor="background1"/>
                <w:sz w:val="24"/>
                <w:szCs w:val="24"/>
              </w:rPr>
            </w:pPr>
            <w:r w:rsidRPr="00EF17CC">
              <w:rPr>
                <w:rFonts w:ascii="BIZ UDPゴシック" w:eastAsia="BIZ UDPゴシック" w:hAnsi="BIZ UDPゴシック" w:hint="eastAsia"/>
                <w:color w:val="FFFFFF" w:themeColor="background1"/>
                <w:sz w:val="24"/>
                <w:szCs w:val="24"/>
              </w:rPr>
              <w:t>判定結果</w:t>
            </w:r>
          </w:p>
        </w:tc>
        <w:tc>
          <w:tcPr>
            <w:tcW w:w="7290" w:type="dxa"/>
            <w:shd w:val="pct50" w:color="auto" w:fill="auto"/>
          </w:tcPr>
          <w:p w14:paraId="379F4219" w14:textId="05B94434" w:rsidR="00EF17CC" w:rsidRPr="00EF17CC" w:rsidRDefault="00EF17CC" w:rsidP="00EF17CC">
            <w:pPr>
              <w:snapToGrid w:val="0"/>
              <w:jc w:val="center"/>
              <w:rPr>
                <w:rFonts w:ascii="BIZ UDPゴシック" w:eastAsia="BIZ UDPゴシック" w:hAnsi="BIZ UDPゴシック"/>
                <w:color w:val="FFFFFF" w:themeColor="background1"/>
                <w:sz w:val="24"/>
                <w:szCs w:val="24"/>
              </w:rPr>
            </w:pPr>
            <w:r w:rsidRPr="00EF17CC">
              <w:rPr>
                <w:rFonts w:ascii="BIZ UDPゴシック" w:eastAsia="BIZ UDPゴシック" w:hAnsi="BIZ UDPゴシック" w:hint="eastAsia"/>
                <w:color w:val="FFFFFF" w:themeColor="background1"/>
                <w:sz w:val="24"/>
                <w:szCs w:val="24"/>
              </w:rPr>
              <w:t>対応</w:t>
            </w:r>
          </w:p>
        </w:tc>
      </w:tr>
      <w:tr w:rsidR="00C678E6" w14:paraId="2828B1D8" w14:textId="77777777" w:rsidTr="00266103">
        <w:tc>
          <w:tcPr>
            <w:tcW w:w="1356" w:type="dxa"/>
            <w:vAlign w:val="center"/>
          </w:tcPr>
          <w:p w14:paraId="64193E94" w14:textId="6A49409D" w:rsidR="00EF17CC" w:rsidRPr="00BA3C9E" w:rsidRDefault="00EF17CC" w:rsidP="00266103">
            <w:pPr>
              <w:snapToGrid w:val="0"/>
              <w:jc w:val="center"/>
              <w:rPr>
                <w:rFonts w:ascii="BIZ UDPゴシック" w:eastAsia="BIZ UDPゴシック" w:hAnsi="BIZ UDPゴシック"/>
                <w:sz w:val="28"/>
                <w:szCs w:val="28"/>
              </w:rPr>
            </w:pPr>
            <w:r w:rsidRPr="00BA3C9E">
              <w:rPr>
                <w:rFonts w:ascii="BIZ UDPゴシック" w:eastAsia="BIZ UDPゴシック" w:hAnsi="BIZ UDPゴシック" w:hint="eastAsia"/>
                <w:sz w:val="28"/>
                <w:szCs w:val="28"/>
              </w:rPr>
              <w:t>陽性</w:t>
            </w:r>
          </w:p>
        </w:tc>
        <w:tc>
          <w:tcPr>
            <w:tcW w:w="7290" w:type="dxa"/>
          </w:tcPr>
          <w:p w14:paraId="378298B2" w14:textId="2A316AB9" w:rsidR="00EF17CC" w:rsidRDefault="00EF17CC" w:rsidP="0017073D">
            <w:pPr>
              <w:snapToGrid w:val="0"/>
              <w:rPr>
                <w:rFonts w:ascii="BIZ UDPゴシック" w:eastAsia="BIZ UDPゴシック" w:hAnsi="BIZ UDPゴシック"/>
                <w:sz w:val="24"/>
                <w:szCs w:val="24"/>
              </w:rPr>
            </w:pPr>
            <w:r w:rsidRPr="005D0AE6">
              <w:rPr>
                <w:rFonts w:ascii="BIZ UDPゴシック" w:eastAsia="BIZ UDPゴシック" w:hAnsi="BIZ UDPゴシック" w:hint="eastAsia"/>
                <w:sz w:val="24"/>
                <w:szCs w:val="24"/>
              </w:rPr>
              <w:t>速やかに医療機関を受診してください。</w:t>
            </w:r>
          </w:p>
        </w:tc>
      </w:tr>
      <w:tr w:rsidR="00C678E6" w14:paraId="56BFC9DA" w14:textId="77777777" w:rsidTr="00266103">
        <w:tc>
          <w:tcPr>
            <w:tcW w:w="1356" w:type="dxa"/>
            <w:vAlign w:val="center"/>
          </w:tcPr>
          <w:p w14:paraId="3C3B6264" w14:textId="0D85FCA6" w:rsidR="00EF17CC" w:rsidRPr="00BA3C9E" w:rsidRDefault="00EF17CC" w:rsidP="00266103">
            <w:pPr>
              <w:snapToGrid w:val="0"/>
              <w:jc w:val="center"/>
              <w:rPr>
                <w:rFonts w:ascii="BIZ UDPゴシック" w:eastAsia="BIZ UDPゴシック" w:hAnsi="BIZ UDPゴシック"/>
                <w:sz w:val="28"/>
                <w:szCs w:val="28"/>
              </w:rPr>
            </w:pPr>
            <w:r w:rsidRPr="00BA3C9E">
              <w:rPr>
                <w:rFonts w:ascii="BIZ UDPゴシック" w:eastAsia="BIZ UDPゴシック" w:hAnsi="BIZ UDPゴシック" w:hint="eastAsia"/>
                <w:sz w:val="28"/>
                <w:szCs w:val="28"/>
              </w:rPr>
              <w:t>陰性</w:t>
            </w:r>
          </w:p>
        </w:tc>
        <w:tc>
          <w:tcPr>
            <w:tcW w:w="7290" w:type="dxa"/>
          </w:tcPr>
          <w:p w14:paraId="436CAE51" w14:textId="77777777" w:rsidR="00EF17CC" w:rsidRDefault="00EF17CC" w:rsidP="0017073D">
            <w:pPr>
              <w:snapToGrid w:val="0"/>
              <w:rPr>
                <w:rFonts w:ascii="BIZ UDPゴシック" w:eastAsia="BIZ UDPゴシック" w:hAnsi="BIZ UDPゴシック"/>
                <w:sz w:val="24"/>
                <w:szCs w:val="24"/>
              </w:rPr>
            </w:pPr>
            <w:r w:rsidRPr="005D0AE6">
              <w:rPr>
                <w:rFonts w:ascii="BIZ UDPゴシック" w:eastAsia="BIZ UDPゴシック" w:hAnsi="BIZ UDPゴシック" w:hint="eastAsia"/>
                <w:sz w:val="24"/>
                <w:szCs w:val="24"/>
              </w:rPr>
              <w:t>偽陰性（過って陰性と判定されること）の可能性も考慮し、症状がある場合には医療機関を受診してください。</w:t>
            </w:r>
          </w:p>
          <w:p w14:paraId="4D3A75A3" w14:textId="7CFE50BF" w:rsidR="00EF17CC" w:rsidRDefault="00EF17CC" w:rsidP="0017073D">
            <w:pPr>
              <w:snapToGrid w:val="0"/>
              <w:rPr>
                <w:rFonts w:ascii="BIZ UDPゴシック" w:eastAsia="BIZ UDPゴシック" w:hAnsi="BIZ UDPゴシック"/>
                <w:sz w:val="24"/>
                <w:szCs w:val="24"/>
              </w:rPr>
            </w:pPr>
            <w:r w:rsidRPr="005D0AE6">
              <w:rPr>
                <w:rFonts w:ascii="BIZ UDPゴシック" w:eastAsia="BIZ UDPゴシック" w:hAnsi="BIZ UDPゴシック" w:hint="eastAsia"/>
                <w:sz w:val="24"/>
                <w:szCs w:val="24"/>
              </w:rPr>
              <w:t>症状がない場合であっても、引き続き、外出時のマスク着用、手指消毒等の基本的な感染対策を続けてください。</w:t>
            </w:r>
          </w:p>
        </w:tc>
      </w:tr>
    </w:tbl>
    <w:p w14:paraId="02F25F4B" w14:textId="19FF2873" w:rsidR="005D0AE6" w:rsidRDefault="005D0AE6" w:rsidP="0017073D">
      <w:pPr>
        <w:snapToGrid w:val="0"/>
        <w:rPr>
          <w:rFonts w:ascii="BIZ UDPゴシック" w:eastAsia="BIZ UDPゴシック" w:hAnsi="BIZ UDPゴシック"/>
          <w:sz w:val="24"/>
          <w:szCs w:val="24"/>
        </w:rPr>
      </w:pPr>
    </w:p>
    <w:p w14:paraId="1AA2057D" w14:textId="77777777" w:rsidR="007F5E6A" w:rsidRDefault="007F5E6A" w:rsidP="005D0AE6">
      <w:pPr>
        <w:pStyle w:val="a7"/>
        <w:numPr>
          <w:ilvl w:val="0"/>
          <w:numId w:val="2"/>
        </w:numPr>
        <w:snapToGrid w:val="0"/>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受診方法の相談等</w:t>
      </w:r>
    </w:p>
    <w:p w14:paraId="71B08E02" w14:textId="34C0BB9B" w:rsidR="005D0AE6" w:rsidRPr="007F5E6A" w:rsidRDefault="005D0AE6" w:rsidP="007F5E6A">
      <w:pPr>
        <w:pStyle w:val="a7"/>
        <w:snapToGrid w:val="0"/>
        <w:ind w:leftChars="0" w:left="420"/>
        <w:rPr>
          <w:rFonts w:ascii="BIZ UDPゴシック" w:eastAsia="BIZ UDPゴシック" w:hAnsi="BIZ UDPゴシック"/>
          <w:sz w:val="24"/>
          <w:szCs w:val="24"/>
        </w:rPr>
      </w:pPr>
      <w:r w:rsidRPr="007F5E6A">
        <w:rPr>
          <w:rFonts w:ascii="BIZ UDPゴシック" w:eastAsia="BIZ UDPゴシック" w:hAnsi="BIZ UDPゴシック" w:hint="eastAsia"/>
          <w:sz w:val="24"/>
          <w:szCs w:val="24"/>
        </w:rPr>
        <w:t>受診に際し</w:t>
      </w:r>
      <w:r w:rsidR="001D7DDF">
        <w:rPr>
          <w:rFonts w:ascii="BIZ UDPゴシック" w:eastAsia="BIZ UDPゴシック" w:hAnsi="BIZ UDPゴシック" w:hint="eastAsia"/>
          <w:sz w:val="24"/>
          <w:szCs w:val="24"/>
        </w:rPr>
        <w:t>まして</w:t>
      </w:r>
      <w:r w:rsidRPr="007F5E6A">
        <w:rPr>
          <w:rFonts w:ascii="BIZ UDPゴシック" w:eastAsia="BIZ UDPゴシック" w:hAnsi="BIZ UDPゴシック" w:hint="eastAsia"/>
          <w:sz w:val="24"/>
          <w:szCs w:val="24"/>
        </w:rPr>
        <w:t>は</w:t>
      </w:r>
      <w:r w:rsidR="001D7DDF">
        <w:rPr>
          <w:rFonts w:ascii="BIZ UDPゴシック" w:eastAsia="BIZ UDPゴシック" w:hAnsi="BIZ UDPゴシック" w:hint="eastAsia"/>
          <w:sz w:val="24"/>
          <w:szCs w:val="24"/>
        </w:rPr>
        <w:t>、</w:t>
      </w:r>
    </w:p>
    <w:p w14:paraId="1E393721" w14:textId="32F64704" w:rsidR="001D7DDF" w:rsidRDefault="005D0AE6" w:rsidP="005D0AE6">
      <w:pPr>
        <w:pStyle w:val="a7"/>
        <w:numPr>
          <w:ilvl w:val="0"/>
          <w:numId w:val="4"/>
        </w:numPr>
        <w:snapToGrid w:val="0"/>
        <w:ind w:leftChars="0"/>
        <w:rPr>
          <w:rFonts w:ascii="BIZ UDPゴシック" w:eastAsia="BIZ UDPゴシック" w:hAnsi="BIZ UDPゴシック"/>
          <w:sz w:val="24"/>
          <w:szCs w:val="24"/>
        </w:rPr>
      </w:pPr>
      <w:r w:rsidRPr="007F5E6A">
        <w:rPr>
          <w:rFonts w:ascii="BIZ UDPゴシック" w:eastAsia="BIZ UDPゴシック" w:hAnsi="BIZ UDPゴシック" w:hint="eastAsia"/>
          <w:sz w:val="24"/>
          <w:szCs w:val="24"/>
        </w:rPr>
        <w:t>かかりつけ医</w:t>
      </w:r>
      <w:r w:rsidR="001D7DDF">
        <w:rPr>
          <w:rFonts w:ascii="BIZ UDPゴシック" w:eastAsia="BIZ UDPゴシック" w:hAnsi="BIZ UDPゴシック" w:hint="eastAsia"/>
          <w:sz w:val="24"/>
          <w:szCs w:val="24"/>
        </w:rPr>
        <w:t>（医師名・連絡先等</w:t>
      </w:r>
      <w:r w:rsidRPr="007F5E6A">
        <w:rPr>
          <w:rFonts w:ascii="BIZ UDPゴシック" w:eastAsia="BIZ UDPゴシック" w:hAnsi="BIZ UDPゴシック" w:hint="eastAsia"/>
          <w:sz w:val="24"/>
          <w:szCs w:val="24"/>
        </w:rPr>
        <w:t xml:space="preserve">：　　　　　</w:t>
      </w:r>
      <w:r w:rsidR="001D7DDF">
        <w:rPr>
          <w:rFonts w:ascii="BIZ UDPゴシック" w:eastAsia="BIZ UDPゴシック" w:hAnsi="BIZ UDPゴシック" w:hint="eastAsia"/>
          <w:sz w:val="24"/>
          <w:szCs w:val="24"/>
        </w:rPr>
        <w:t xml:space="preserve">　　　　</w:t>
      </w:r>
      <w:r w:rsidRPr="007F5E6A">
        <w:rPr>
          <w:rFonts w:ascii="BIZ UDPゴシック" w:eastAsia="BIZ UDPゴシック" w:hAnsi="BIZ UDPゴシック" w:hint="eastAsia"/>
          <w:sz w:val="24"/>
          <w:szCs w:val="24"/>
        </w:rPr>
        <w:t xml:space="preserve">　　　　　　　　　　</w:t>
      </w:r>
      <w:r w:rsidR="001D7DDF">
        <w:rPr>
          <w:rFonts w:ascii="BIZ UDPゴシック" w:eastAsia="BIZ UDPゴシック" w:hAnsi="BIZ UDPゴシック" w:hint="eastAsia"/>
          <w:sz w:val="24"/>
          <w:szCs w:val="24"/>
        </w:rPr>
        <w:t xml:space="preserve">　　　　　　　　　　）</w:t>
      </w:r>
    </w:p>
    <w:p w14:paraId="0310D5D5" w14:textId="77777777" w:rsidR="001D7DDF" w:rsidRDefault="005D0AE6" w:rsidP="005D0AE6">
      <w:pPr>
        <w:pStyle w:val="a7"/>
        <w:numPr>
          <w:ilvl w:val="0"/>
          <w:numId w:val="4"/>
        </w:numPr>
        <w:snapToGrid w:val="0"/>
        <w:ind w:leftChars="0"/>
        <w:rPr>
          <w:rFonts w:ascii="BIZ UDPゴシック" w:eastAsia="BIZ UDPゴシック" w:hAnsi="BIZ UDPゴシック"/>
          <w:sz w:val="24"/>
          <w:szCs w:val="24"/>
        </w:rPr>
      </w:pPr>
      <w:r w:rsidRPr="001D7DDF">
        <w:rPr>
          <w:rFonts w:ascii="BIZ UDPゴシック" w:eastAsia="BIZ UDPゴシック" w:hAnsi="BIZ UDPゴシック" w:hint="eastAsia"/>
          <w:sz w:val="24"/>
          <w:szCs w:val="24"/>
        </w:rPr>
        <w:t>購入者居住地の受診・相談センター</w:t>
      </w:r>
      <w:r w:rsidR="001D7DDF">
        <w:rPr>
          <w:rFonts w:ascii="BIZ UDPゴシック" w:eastAsia="BIZ UDPゴシック" w:hAnsi="BIZ UDPゴシック" w:hint="eastAsia"/>
          <w:sz w:val="24"/>
          <w:szCs w:val="24"/>
        </w:rPr>
        <w:t>等（別表）</w:t>
      </w:r>
    </w:p>
    <w:p w14:paraId="79F48755" w14:textId="77777777" w:rsidR="001D7DDF" w:rsidRDefault="005D0AE6" w:rsidP="001D7DDF">
      <w:pPr>
        <w:snapToGrid w:val="0"/>
        <w:ind w:left="420"/>
        <w:rPr>
          <w:rFonts w:ascii="BIZ UDPゴシック" w:eastAsia="BIZ UDPゴシック" w:hAnsi="BIZ UDPゴシック"/>
          <w:sz w:val="24"/>
          <w:szCs w:val="24"/>
        </w:rPr>
      </w:pPr>
      <w:r w:rsidRPr="001D7DDF">
        <w:rPr>
          <w:rFonts w:ascii="BIZ UDPゴシック" w:eastAsia="BIZ UDPゴシック" w:hAnsi="BIZ UDPゴシック" w:hint="eastAsia"/>
          <w:sz w:val="24"/>
          <w:szCs w:val="24"/>
        </w:rPr>
        <w:t>にご相談ください。</w:t>
      </w:r>
    </w:p>
    <w:p w14:paraId="0DEFD062" w14:textId="686A46F2" w:rsidR="005D0AE6" w:rsidRPr="001D7DDF" w:rsidRDefault="001D7DDF" w:rsidP="001D7DDF">
      <w:pPr>
        <w:pStyle w:val="a7"/>
        <w:numPr>
          <w:ilvl w:val="0"/>
          <w:numId w:val="10"/>
        </w:numPr>
        <w:snapToGrid w:val="0"/>
        <w:ind w:leftChars="0"/>
        <w:rPr>
          <w:rFonts w:ascii="BIZ UDPゴシック" w:eastAsia="BIZ UDPゴシック" w:hAnsi="BIZ UDPゴシック"/>
          <w:sz w:val="24"/>
          <w:szCs w:val="24"/>
        </w:rPr>
      </w:pPr>
      <w:r w:rsidRPr="001D7DDF">
        <w:rPr>
          <w:rFonts w:ascii="BIZ UDPゴシック" w:eastAsia="BIZ UDPゴシック" w:hAnsi="BIZ UDPゴシック" w:hint="eastAsia"/>
          <w:sz w:val="24"/>
          <w:szCs w:val="24"/>
        </w:rPr>
        <w:t>医療機関内での</w:t>
      </w:r>
      <w:r w:rsidR="005D0AE6" w:rsidRPr="001D7DDF">
        <w:rPr>
          <w:rFonts w:ascii="BIZ UDPゴシック" w:eastAsia="BIZ UDPゴシック" w:hAnsi="BIZ UDPゴシック" w:hint="eastAsia"/>
          <w:sz w:val="24"/>
          <w:szCs w:val="24"/>
        </w:rPr>
        <w:t>感染</w:t>
      </w:r>
      <w:r w:rsidRPr="001D7DDF">
        <w:rPr>
          <w:rFonts w:ascii="BIZ UDPゴシック" w:eastAsia="BIZ UDPゴシック" w:hAnsi="BIZ UDPゴシック" w:hint="eastAsia"/>
          <w:sz w:val="24"/>
          <w:szCs w:val="24"/>
        </w:rPr>
        <w:t>拡大</w:t>
      </w:r>
      <w:r w:rsidR="005D0AE6" w:rsidRPr="001D7DDF">
        <w:rPr>
          <w:rFonts w:ascii="BIZ UDPゴシック" w:eastAsia="BIZ UDPゴシック" w:hAnsi="BIZ UDPゴシック" w:hint="eastAsia"/>
          <w:sz w:val="24"/>
          <w:szCs w:val="24"/>
        </w:rPr>
        <w:t>を防止するため、緊急の場合を除いて、連絡なく医療機関</w:t>
      </w:r>
      <w:r w:rsidR="00AA7504">
        <w:rPr>
          <w:rFonts w:ascii="BIZ UDPゴシック" w:eastAsia="BIZ UDPゴシック" w:hAnsi="BIZ UDPゴシック" w:hint="eastAsia"/>
          <w:sz w:val="24"/>
          <w:szCs w:val="24"/>
        </w:rPr>
        <w:t>を</w:t>
      </w:r>
      <w:r w:rsidR="005D0AE6" w:rsidRPr="001D7DDF">
        <w:rPr>
          <w:rFonts w:ascii="BIZ UDPゴシック" w:eastAsia="BIZ UDPゴシック" w:hAnsi="BIZ UDPゴシック" w:hint="eastAsia"/>
          <w:sz w:val="24"/>
          <w:szCs w:val="24"/>
        </w:rPr>
        <w:t>直接受診することは控えてください。</w:t>
      </w:r>
    </w:p>
    <w:p w14:paraId="441A067C" w14:textId="115FB70E" w:rsidR="005D0AE6" w:rsidRPr="001D7DDF" w:rsidRDefault="005D0AE6" w:rsidP="005D0AE6">
      <w:pPr>
        <w:snapToGrid w:val="0"/>
        <w:rPr>
          <w:rFonts w:ascii="BIZ UDPゴシック" w:eastAsia="BIZ UDPゴシック" w:hAnsi="BIZ UDPゴシック"/>
          <w:sz w:val="24"/>
          <w:szCs w:val="24"/>
        </w:rPr>
      </w:pPr>
    </w:p>
    <w:p w14:paraId="1FFE4B9C" w14:textId="1FC882EB" w:rsidR="001D7DDF" w:rsidRPr="001D7DDF" w:rsidRDefault="001D7DDF" w:rsidP="001D7DDF">
      <w:pPr>
        <w:pStyle w:val="a7"/>
        <w:numPr>
          <w:ilvl w:val="0"/>
          <w:numId w:val="2"/>
        </w:numPr>
        <w:snapToGrid w:val="0"/>
        <w:ind w:leftChars="0"/>
        <w:rPr>
          <w:rFonts w:ascii="BIZ UDPゴシック" w:eastAsia="BIZ UDPゴシック" w:hAnsi="BIZ UDPゴシック"/>
          <w:sz w:val="24"/>
          <w:szCs w:val="24"/>
        </w:rPr>
      </w:pPr>
      <w:commentRangeStart w:id="4"/>
      <w:r>
        <w:rPr>
          <w:rFonts w:ascii="BIZ UDPゴシック" w:eastAsia="BIZ UDPゴシック" w:hAnsi="BIZ UDPゴシック" w:hint="eastAsia"/>
          <w:sz w:val="24"/>
          <w:szCs w:val="24"/>
        </w:rPr>
        <w:t>抗原検査キットの保管と廃棄</w:t>
      </w:r>
      <w:commentRangeEnd w:id="4"/>
      <w:r w:rsidR="00624850">
        <w:rPr>
          <w:rStyle w:val="aa"/>
        </w:rPr>
        <w:commentReference w:id="4"/>
      </w: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290"/>
      </w:tblGrid>
      <w:tr w:rsidR="001D7DDF" w14:paraId="7D51856E" w14:textId="77777777" w:rsidTr="007B769B">
        <w:tc>
          <w:tcPr>
            <w:tcW w:w="1356" w:type="dxa"/>
          </w:tcPr>
          <w:p w14:paraId="4EC8CCAB" w14:textId="4FA22429" w:rsidR="001D7DDF" w:rsidRDefault="007B769B" w:rsidP="007B769B">
            <w:pPr>
              <w:snapToGrid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保管方法：</w:t>
            </w:r>
          </w:p>
        </w:tc>
        <w:tc>
          <w:tcPr>
            <w:tcW w:w="7290" w:type="dxa"/>
          </w:tcPr>
          <w:p w14:paraId="08609C1C" w14:textId="4DF43430" w:rsidR="001D7DDF" w:rsidRDefault="007B769B" w:rsidP="005D0AE6">
            <w:pPr>
              <w:snapToGrid w:val="0"/>
              <w:rPr>
                <w:rFonts w:ascii="BIZ UDPゴシック" w:eastAsia="BIZ UDPゴシック" w:hAnsi="BIZ UDPゴシック"/>
                <w:sz w:val="24"/>
                <w:szCs w:val="24"/>
              </w:rPr>
            </w:pPr>
            <w:r w:rsidRPr="005D0AE6">
              <w:rPr>
                <w:rFonts w:ascii="BIZ UDPゴシック" w:eastAsia="BIZ UDPゴシック" w:hAnsi="BIZ UDPゴシック" w:hint="eastAsia"/>
                <w:sz w:val="24"/>
                <w:szCs w:val="24"/>
              </w:rPr>
              <w:t>直射日光と湿度を避け、２～30℃で保管してください。使用前に有効期間を確認してください。</w:t>
            </w:r>
          </w:p>
        </w:tc>
      </w:tr>
      <w:tr w:rsidR="001D7DDF" w14:paraId="3CCC92AA" w14:textId="77777777" w:rsidTr="007B769B">
        <w:tc>
          <w:tcPr>
            <w:tcW w:w="1356" w:type="dxa"/>
          </w:tcPr>
          <w:p w14:paraId="3B78D40F" w14:textId="734C9698" w:rsidR="001D7DDF" w:rsidRDefault="007B769B" w:rsidP="007B769B">
            <w:pPr>
              <w:snapToGrid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廃棄方法：</w:t>
            </w:r>
          </w:p>
        </w:tc>
        <w:tc>
          <w:tcPr>
            <w:tcW w:w="7290" w:type="dxa"/>
          </w:tcPr>
          <w:p w14:paraId="256C0A1C" w14:textId="7C1E7773" w:rsidR="001D7DDF" w:rsidRDefault="007B769B" w:rsidP="005D0AE6">
            <w:pPr>
              <w:snapToGrid w:val="0"/>
              <w:rPr>
                <w:rFonts w:ascii="BIZ UDPゴシック" w:eastAsia="BIZ UDPゴシック" w:hAnsi="BIZ UDPゴシック"/>
                <w:sz w:val="24"/>
                <w:szCs w:val="24"/>
              </w:rPr>
            </w:pPr>
            <w:r w:rsidRPr="005D0AE6">
              <w:rPr>
                <w:rFonts w:ascii="BIZ UDPゴシック" w:eastAsia="BIZ UDPゴシック" w:hAnsi="BIZ UDPゴシック" w:hint="eastAsia"/>
                <w:sz w:val="24"/>
                <w:szCs w:val="24"/>
              </w:rPr>
              <w:t>ごみ袋に入れて、しっかりしばって封をしてください。ごみが袋の外面に触れた場合や袋が破れている場合は二重にごみ袋に入れる等、散乱しないように気を付けてください。</w:t>
            </w:r>
          </w:p>
        </w:tc>
      </w:tr>
    </w:tbl>
    <w:p w14:paraId="3ACA49D5" w14:textId="77777777" w:rsidR="00E85974" w:rsidRDefault="00E85974" w:rsidP="007B769B">
      <w:pPr>
        <w:snapToGrid w:val="0"/>
        <w:rPr>
          <w:rFonts w:ascii="BIZ UDPゴシック" w:eastAsia="BIZ UDPゴシック" w:hAnsi="BIZ UDPゴシック"/>
          <w:sz w:val="24"/>
          <w:szCs w:val="24"/>
        </w:rPr>
      </w:pPr>
    </w:p>
    <w:tbl>
      <w:tblPr>
        <w:tblStyle w:val="a9"/>
        <w:tblW w:w="0" w:type="auto"/>
        <w:tblInd w:w="108" w:type="dxa"/>
        <w:tblBorders>
          <w:top w:val="thinThickMediumGap" w:sz="18" w:space="0" w:color="auto"/>
          <w:left w:val="thinThickMediumGap" w:sz="18" w:space="0" w:color="auto"/>
          <w:bottom w:val="thinThickMediumGap" w:sz="18" w:space="0" w:color="auto"/>
          <w:right w:val="thinThickMediumGap" w:sz="18" w:space="0" w:color="auto"/>
          <w:insideH w:val="thinThickMediumGap" w:sz="18" w:space="0" w:color="auto"/>
          <w:insideV w:val="thinThickMediumGap" w:sz="18" w:space="0" w:color="auto"/>
        </w:tblBorders>
        <w:tblLook w:val="04A0" w:firstRow="1" w:lastRow="0" w:firstColumn="1" w:lastColumn="0" w:noHBand="0" w:noVBand="1"/>
      </w:tblPr>
      <w:tblGrid>
        <w:gridCol w:w="9160"/>
      </w:tblGrid>
      <w:tr w:rsidR="000B70C8" w14:paraId="7F4F9F7A" w14:textId="77777777" w:rsidTr="00400D37">
        <w:trPr>
          <w:trHeight w:val="1922"/>
        </w:trPr>
        <w:tc>
          <w:tcPr>
            <w:tcW w:w="9160" w:type="dxa"/>
          </w:tcPr>
          <w:p w14:paraId="78B0D39A" w14:textId="5365A6FC" w:rsidR="00636BC9" w:rsidRDefault="000B70C8" w:rsidP="00636BC9">
            <w:pPr>
              <w:snapToGrid w:val="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販売後の検査キット</w:t>
            </w:r>
            <w:r w:rsidR="00161816">
              <w:rPr>
                <w:rFonts w:ascii="BIZ UDPゴシック" w:eastAsia="BIZ UDPゴシック" w:hAnsi="BIZ UDPゴシック" w:hint="eastAsia"/>
                <w:sz w:val="24"/>
                <w:szCs w:val="24"/>
              </w:rPr>
              <w:t>に関する</w:t>
            </w:r>
            <w:r w:rsidR="00636BC9">
              <w:rPr>
                <w:rFonts w:ascii="BIZ UDPゴシック" w:eastAsia="BIZ UDPゴシック" w:hAnsi="BIZ UDPゴシック" w:hint="eastAsia"/>
                <w:sz w:val="24"/>
                <w:szCs w:val="24"/>
              </w:rPr>
              <w:t>ご不明点や</w:t>
            </w:r>
            <w:r w:rsidR="009C5C6E">
              <w:rPr>
                <w:rFonts w:ascii="BIZ UDPゴシック" w:eastAsia="BIZ UDPゴシック" w:hAnsi="BIZ UDPゴシック" w:hint="eastAsia"/>
                <w:sz w:val="24"/>
                <w:szCs w:val="24"/>
              </w:rPr>
              <w:t>使用後の</w:t>
            </w:r>
            <w:r w:rsidR="00636BC9">
              <w:rPr>
                <w:rFonts w:ascii="BIZ UDPゴシック" w:eastAsia="BIZ UDPゴシック" w:hAnsi="BIZ UDPゴシック" w:hint="eastAsia"/>
                <w:sz w:val="24"/>
                <w:szCs w:val="24"/>
              </w:rPr>
              <w:t>ご相談</w:t>
            </w:r>
            <w:r w:rsidR="009C5C6E">
              <w:rPr>
                <w:rFonts w:ascii="BIZ UDPゴシック" w:eastAsia="BIZ UDPゴシック" w:hAnsi="BIZ UDPゴシック" w:hint="eastAsia"/>
                <w:sz w:val="24"/>
                <w:szCs w:val="24"/>
              </w:rPr>
              <w:t>等</w:t>
            </w:r>
            <w:r w:rsidR="00636BC9">
              <w:rPr>
                <w:rFonts w:ascii="BIZ UDPゴシック" w:eastAsia="BIZ UDPゴシック" w:hAnsi="BIZ UDPゴシック" w:hint="eastAsia"/>
                <w:sz w:val="24"/>
                <w:szCs w:val="24"/>
              </w:rPr>
              <w:t>につきましては</w:t>
            </w:r>
            <w:r w:rsidR="00161816">
              <w:rPr>
                <w:rFonts w:ascii="BIZ UDPゴシック" w:eastAsia="BIZ UDPゴシック" w:hAnsi="BIZ UDPゴシック" w:hint="eastAsia"/>
                <w:sz w:val="24"/>
                <w:szCs w:val="24"/>
              </w:rPr>
              <w:t>、</w:t>
            </w:r>
            <w:r w:rsidR="00EC4339">
              <w:rPr>
                <w:rFonts w:ascii="BIZ UDPゴシック" w:eastAsia="BIZ UDPゴシック" w:hAnsi="BIZ UDPゴシック" w:hint="eastAsia"/>
                <w:sz w:val="24"/>
                <w:szCs w:val="24"/>
              </w:rPr>
              <w:t>下記</w:t>
            </w:r>
            <w:r w:rsidR="00636BC9">
              <w:rPr>
                <w:rFonts w:ascii="BIZ UDPゴシック" w:eastAsia="BIZ UDPゴシック" w:hAnsi="BIZ UDPゴシック" w:hint="eastAsia"/>
                <w:sz w:val="24"/>
                <w:szCs w:val="24"/>
              </w:rPr>
              <w:t>まで</w:t>
            </w:r>
            <w:r w:rsidR="00EC4339">
              <w:rPr>
                <w:rFonts w:ascii="BIZ UDPゴシック" w:eastAsia="BIZ UDPゴシック" w:hAnsi="BIZ UDPゴシック" w:hint="eastAsia"/>
                <w:sz w:val="24"/>
                <w:szCs w:val="24"/>
              </w:rPr>
              <w:t>お問合せ</w:t>
            </w:r>
            <w:r w:rsidR="00636BC9">
              <w:rPr>
                <w:rFonts w:ascii="BIZ UDPゴシック" w:eastAsia="BIZ UDPゴシック" w:hAnsi="BIZ UDPゴシック" w:hint="eastAsia"/>
                <w:sz w:val="24"/>
                <w:szCs w:val="24"/>
              </w:rPr>
              <w:t>ください。薬剤師が丁寧に対応させていただきます。</w:t>
            </w:r>
          </w:p>
          <w:p w14:paraId="0610F0BC" w14:textId="1EF6895B" w:rsidR="00636BC9" w:rsidRDefault="00636BC9" w:rsidP="00E10C1C">
            <w:pPr>
              <w:snapToGrid w:val="0"/>
              <w:ind w:leftChars="500" w:left="1050"/>
              <w:rPr>
                <w:rFonts w:ascii="BIZ UDPゴシック" w:eastAsia="BIZ UDPゴシック" w:hAnsi="BIZ UDPゴシック"/>
                <w:sz w:val="24"/>
                <w:szCs w:val="24"/>
              </w:rPr>
            </w:pPr>
            <w:commentRangeStart w:id="5"/>
            <w:r>
              <w:rPr>
                <w:rFonts w:ascii="BIZ UDPゴシック" w:eastAsia="BIZ UDPゴシック" w:hAnsi="BIZ UDPゴシック" w:hint="eastAsia"/>
                <w:sz w:val="24"/>
                <w:szCs w:val="24"/>
              </w:rPr>
              <w:t>＜問合せ先＞</w:t>
            </w:r>
          </w:p>
          <w:p w14:paraId="5E9710BB" w14:textId="4352C450" w:rsidR="00636BC9" w:rsidRDefault="00636BC9" w:rsidP="00E10C1C">
            <w:pPr>
              <w:snapToGrid w:val="0"/>
              <w:ind w:leftChars="600" w:left="1260"/>
              <w:rPr>
                <w:rFonts w:ascii="BIZ UDPゴシック" w:eastAsia="BIZ UDPゴシック" w:hAnsi="BIZ UDPゴシック"/>
                <w:sz w:val="24"/>
                <w:szCs w:val="24"/>
              </w:rPr>
            </w:pPr>
            <w:r>
              <w:rPr>
                <w:rFonts w:ascii="BIZ UDPゴシック" w:eastAsia="BIZ UDPゴシック" w:hAnsi="BIZ UDPゴシック" w:hint="eastAsia"/>
                <w:sz w:val="24"/>
                <w:szCs w:val="24"/>
              </w:rPr>
              <w:t>東京都新宿区四谷３－３－１　四谷安田ビル７階</w:t>
            </w:r>
          </w:p>
          <w:p w14:paraId="5941FA31" w14:textId="6C06000F" w:rsidR="00636BC9" w:rsidRDefault="00636BC9" w:rsidP="00E10C1C">
            <w:pPr>
              <w:snapToGrid w:val="0"/>
              <w:ind w:leftChars="700" w:left="147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ニチヤク薬局　</w:t>
            </w:r>
            <w:r w:rsidR="00EC4339">
              <w:rPr>
                <w:rFonts w:ascii="BIZ UDPゴシック" w:eastAsia="BIZ UDPゴシック" w:hAnsi="BIZ UDPゴシック" w:hint="eastAsia"/>
                <w:sz w:val="24"/>
                <w:szCs w:val="24"/>
              </w:rPr>
              <w:t>薬剤師</w:t>
            </w:r>
            <w:r>
              <w:rPr>
                <w:rFonts w:ascii="BIZ UDPゴシック" w:eastAsia="BIZ UDPゴシック" w:hAnsi="BIZ UDPゴシック" w:hint="eastAsia"/>
                <w:sz w:val="24"/>
                <w:szCs w:val="24"/>
              </w:rPr>
              <w:t>：〇〇　〇〇</w:t>
            </w:r>
            <w:r w:rsidR="00EC433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w:t>
            </w:r>
            <w:r w:rsidR="00EC4339">
              <w:rPr>
                <w:rFonts w:ascii="BIZ UDPゴシック" w:eastAsia="BIZ UDPゴシック" w:hAnsi="BIZ UDPゴシック" w:hint="eastAsia"/>
                <w:sz w:val="24"/>
                <w:szCs w:val="24"/>
              </w:rPr>
              <w:t>／□□　□□</w:t>
            </w:r>
          </w:p>
          <w:p w14:paraId="7523F3DF" w14:textId="3FFA8CE2" w:rsidR="00636BC9" w:rsidRDefault="00636BC9" w:rsidP="00E10C1C">
            <w:pPr>
              <w:snapToGrid w:val="0"/>
              <w:ind w:leftChars="700" w:left="1470"/>
              <w:rPr>
                <w:rFonts w:ascii="BIZ UDPゴシック" w:eastAsia="BIZ UDPゴシック" w:hAnsi="BIZ UDPゴシック"/>
                <w:sz w:val="24"/>
                <w:szCs w:val="24"/>
              </w:rPr>
            </w:pPr>
            <w:r>
              <w:rPr>
                <w:rFonts w:ascii="BIZ UDPゴシック" w:eastAsia="BIZ UDPゴシック" w:hAnsi="BIZ UDPゴシック" w:hint="eastAsia"/>
                <w:sz w:val="24"/>
                <w:szCs w:val="24"/>
              </w:rPr>
              <w:t>電話番号：０３－〇〇〇〇－〇〇〇〇</w:t>
            </w:r>
            <w:commentRangeEnd w:id="5"/>
            <w:r w:rsidR="00117DCE">
              <w:rPr>
                <w:rStyle w:val="aa"/>
              </w:rPr>
              <w:commentReference w:id="5"/>
            </w:r>
          </w:p>
        </w:tc>
      </w:tr>
    </w:tbl>
    <w:p w14:paraId="76DB2896" w14:textId="77777777" w:rsidR="00BD38D7" w:rsidRPr="005D0AE6" w:rsidRDefault="00BD38D7" w:rsidP="007B769B">
      <w:pPr>
        <w:snapToGrid w:val="0"/>
        <w:rPr>
          <w:rFonts w:ascii="BIZ UDPゴシック" w:eastAsia="BIZ UDPゴシック" w:hAnsi="BIZ UDPゴシック"/>
          <w:sz w:val="24"/>
          <w:szCs w:val="24"/>
        </w:rPr>
      </w:pPr>
    </w:p>
    <w:sectPr w:rsidR="00BD38D7" w:rsidRPr="005D0AE6" w:rsidSect="00B272C8">
      <w:headerReference w:type="default" r:id="rId18"/>
      <w:footerReference w:type="default" r:id="rId19"/>
      <w:pgSz w:w="11906" w:h="16838" w:code="9"/>
      <w:pgMar w:top="1418" w:right="1418" w:bottom="1418" w:left="1418" w:header="850" w:footer="85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事務局" w:date="2021-10-19T15:20:00Z" w:initials="jimu">
    <w:p w14:paraId="7BF18546" w14:textId="548DA198" w:rsidR="00624850" w:rsidRDefault="00624850">
      <w:pPr>
        <w:pStyle w:val="ab"/>
      </w:pPr>
      <w:r>
        <w:rPr>
          <w:rStyle w:val="aa"/>
        </w:rPr>
        <w:annotationRef/>
      </w:r>
      <w:r>
        <w:rPr>
          <w:rFonts w:hint="eastAsia"/>
        </w:rPr>
        <w:t>製品に応じて変更。</w:t>
      </w:r>
    </w:p>
  </w:comment>
  <w:comment w:id="2" w:author="事務局" w:date="2021-10-19T15:21:00Z" w:initials="jimu">
    <w:p w14:paraId="525CA9B2" w14:textId="60C78E1F" w:rsidR="00624850" w:rsidRDefault="00624850">
      <w:pPr>
        <w:pStyle w:val="ab"/>
      </w:pPr>
      <w:r>
        <w:rPr>
          <w:rStyle w:val="aa"/>
        </w:rPr>
        <w:annotationRef/>
      </w:r>
      <w:r>
        <w:rPr>
          <w:rFonts w:hint="eastAsia"/>
        </w:rPr>
        <w:t>製品に応じて説明</w:t>
      </w:r>
      <w:r>
        <w:rPr>
          <w:rFonts w:hint="eastAsia"/>
        </w:rPr>
        <w:t>URL</w:t>
      </w:r>
      <w:r>
        <w:rPr>
          <w:rFonts w:hint="eastAsia"/>
        </w:rPr>
        <w:t>を変更。</w:t>
      </w:r>
    </w:p>
  </w:comment>
  <w:comment w:id="3" w:author="事務局" w:date="2021-10-19T15:21:00Z" w:initials="jimu">
    <w:p w14:paraId="795463D1" w14:textId="1261D331" w:rsidR="00624850" w:rsidRDefault="00624850">
      <w:pPr>
        <w:pStyle w:val="ab"/>
      </w:pPr>
      <w:r>
        <w:rPr>
          <w:rStyle w:val="aa"/>
        </w:rPr>
        <w:annotationRef/>
      </w:r>
      <w:r>
        <w:rPr>
          <w:rFonts w:hint="eastAsia"/>
        </w:rPr>
        <w:t>製品に応じて＜検体採取方法＞＜操作方法＞＜試料の調整＞＜試料の滴下＞＜判定方法＞等の各内容や図を変更。</w:t>
      </w:r>
    </w:p>
  </w:comment>
  <w:comment w:id="4" w:author="事務局" w:date="2021-10-19T15:22:00Z" w:initials="jimu">
    <w:p w14:paraId="1353DF57" w14:textId="2CEFC57E" w:rsidR="00624850" w:rsidRDefault="00624850">
      <w:pPr>
        <w:pStyle w:val="ab"/>
      </w:pPr>
      <w:r>
        <w:rPr>
          <w:rStyle w:val="aa"/>
        </w:rPr>
        <w:annotationRef/>
      </w:r>
      <w:r>
        <w:rPr>
          <w:rFonts w:hint="eastAsia"/>
        </w:rPr>
        <w:t>製品に応じて保管方法、廃棄方法を変更。</w:t>
      </w:r>
    </w:p>
  </w:comment>
  <w:comment w:id="5" w:author="事務局" w:date="2021-10-19T15:25:00Z" w:initials="jimu">
    <w:p w14:paraId="79019D0F" w14:textId="566C76EF" w:rsidR="00117DCE" w:rsidRDefault="00117DCE">
      <w:pPr>
        <w:pStyle w:val="ab"/>
      </w:pPr>
      <w:r>
        <w:rPr>
          <w:rFonts w:hint="eastAsia"/>
        </w:rPr>
        <w:t>薬局の</w:t>
      </w:r>
      <w:r>
        <w:rPr>
          <w:rStyle w:val="aa"/>
        </w:rPr>
        <w:annotationRef/>
      </w:r>
      <w:r>
        <w:rPr>
          <w:rFonts w:hint="eastAsia"/>
        </w:rPr>
        <w:t>連絡先・問合せ先を記載。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F18546" w15:done="0"/>
  <w15:commentEx w15:paraId="525CA9B2" w15:done="0"/>
  <w15:commentEx w15:paraId="795463D1" w15:done="0"/>
  <w15:commentEx w15:paraId="1353DF57" w15:done="0"/>
  <w15:commentEx w15:paraId="79019D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F18546" w16cid:durableId="251AB80D"/>
  <w16cid:commentId w16cid:paraId="525CA9B2" w16cid:durableId="251AB80E"/>
  <w16cid:commentId w16cid:paraId="795463D1" w16cid:durableId="251AB80F"/>
  <w16cid:commentId w16cid:paraId="1353DF57" w16cid:durableId="251AB810"/>
  <w16cid:commentId w16cid:paraId="79019D0F" w16cid:durableId="251AB8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625B" w14:textId="77777777" w:rsidR="00A126C3" w:rsidRDefault="00A126C3" w:rsidP="001C3E8D">
      <w:r>
        <w:separator/>
      </w:r>
    </w:p>
  </w:endnote>
  <w:endnote w:type="continuationSeparator" w:id="0">
    <w:p w14:paraId="1FF452B9" w14:textId="77777777" w:rsidR="00A126C3" w:rsidRDefault="00A126C3" w:rsidP="001C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98736"/>
      <w:docPartObj>
        <w:docPartGallery w:val="Page Numbers (Bottom of Page)"/>
        <w:docPartUnique/>
      </w:docPartObj>
    </w:sdtPr>
    <w:sdtEndPr>
      <w:rPr>
        <w:rFonts w:ascii="BIZ UDPゴシック" w:eastAsia="BIZ UDPゴシック" w:hAnsi="BIZ UDPゴシック"/>
        <w:sz w:val="22"/>
      </w:rPr>
    </w:sdtEndPr>
    <w:sdtContent>
      <w:sdt>
        <w:sdtPr>
          <w:id w:val="1728636285"/>
          <w:docPartObj>
            <w:docPartGallery w:val="Page Numbers (Top of Page)"/>
            <w:docPartUnique/>
          </w:docPartObj>
        </w:sdtPr>
        <w:sdtEndPr>
          <w:rPr>
            <w:rFonts w:ascii="BIZ UDPゴシック" w:eastAsia="BIZ UDPゴシック" w:hAnsi="BIZ UDPゴシック"/>
            <w:sz w:val="22"/>
          </w:rPr>
        </w:sdtEndPr>
        <w:sdtContent>
          <w:p w14:paraId="5072145E" w14:textId="1A696089" w:rsidR="00BD38D7" w:rsidRPr="00BD38D7" w:rsidRDefault="00BD38D7" w:rsidP="00BD38D7">
            <w:pPr>
              <w:pStyle w:val="a5"/>
              <w:jc w:val="center"/>
              <w:rPr>
                <w:rFonts w:ascii="BIZ UDPゴシック" w:eastAsia="BIZ UDPゴシック" w:hAnsi="BIZ UDPゴシック"/>
                <w:sz w:val="22"/>
              </w:rPr>
            </w:pPr>
            <w:r w:rsidRPr="00BD38D7">
              <w:rPr>
                <w:rFonts w:ascii="BIZ UDPゴシック" w:eastAsia="BIZ UDPゴシック" w:hAnsi="BIZ UDPゴシック"/>
                <w:sz w:val="22"/>
                <w:lang w:val="ja-JP"/>
              </w:rPr>
              <w:t xml:space="preserve"> </w:t>
            </w:r>
            <w:r w:rsidRPr="00BD38D7">
              <w:rPr>
                <w:rFonts w:ascii="BIZ UDPゴシック" w:eastAsia="BIZ UDPゴシック" w:hAnsi="BIZ UDPゴシック"/>
                <w:sz w:val="22"/>
              </w:rPr>
              <w:fldChar w:fldCharType="begin"/>
            </w:r>
            <w:r w:rsidRPr="00BD38D7">
              <w:rPr>
                <w:rFonts w:ascii="BIZ UDPゴシック" w:eastAsia="BIZ UDPゴシック" w:hAnsi="BIZ UDPゴシック"/>
                <w:sz w:val="22"/>
              </w:rPr>
              <w:instrText>PAGE</w:instrText>
            </w:r>
            <w:r w:rsidRPr="00BD38D7">
              <w:rPr>
                <w:rFonts w:ascii="BIZ UDPゴシック" w:eastAsia="BIZ UDPゴシック" w:hAnsi="BIZ UDPゴシック"/>
                <w:sz w:val="22"/>
              </w:rPr>
              <w:fldChar w:fldCharType="separate"/>
            </w:r>
            <w:r w:rsidR="00B272C8">
              <w:rPr>
                <w:rFonts w:ascii="BIZ UDPゴシック" w:eastAsia="BIZ UDPゴシック" w:hAnsi="BIZ UDPゴシック"/>
                <w:noProof/>
                <w:sz w:val="22"/>
              </w:rPr>
              <w:t>1</w:t>
            </w:r>
            <w:r w:rsidRPr="00BD38D7">
              <w:rPr>
                <w:rFonts w:ascii="BIZ UDPゴシック" w:eastAsia="BIZ UDPゴシック" w:hAnsi="BIZ UDPゴシック"/>
                <w:sz w:val="22"/>
              </w:rPr>
              <w:fldChar w:fldCharType="end"/>
            </w:r>
            <w:r w:rsidRPr="00BD38D7">
              <w:rPr>
                <w:rFonts w:ascii="BIZ UDPゴシック" w:eastAsia="BIZ UDPゴシック" w:hAnsi="BIZ UDPゴシック"/>
                <w:sz w:val="22"/>
                <w:lang w:val="ja-JP"/>
              </w:rPr>
              <w:t xml:space="preserve"> / </w:t>
            </w:r>
            <w:r w:rsidRPr="00BD38D7">
              <w:rPr>
                <w:rFonts w:ascii="BIZ UDPゴシック" w:eastAsia="BIZ UDPゴシック" w:hAnsi="BIZ UDPゴシック"/>
                <w:sz w:val="22"/>
              </w:rPr>
              <w:fldChar w:fldCharType="begin"/>
            </w:r>
            <w:r w:rsidRPr="00BD38D7">
              <w:rPr>
                <w:rFonts w:ascii="BIZ UDPゴシック" w:eastAsia="BIZ UDPゴシック" w:hAnsi="BIZ UDPゴシック"/>
                <w:sz w:val="22"/>
              </w:rPr>
              <w:instrText>NUMPAGES</w:instrText>
            </w:r>
            <w:r w:rsidRPr="00BD38D7">
              <w:rPr>
                <w:rFonts w:ascii="BIZ UDPゴシック" w:eastAsia="BIZ UDPゴシック" w:hAnsi="BIZ UDPゴシック"/>
                <w:sz w:val="22"/>
              </w:rPr>
              <w:fldChar w:fldCharType="separate"/>
            </w:r>
            <w:r w:rsidR="00B272C8">
              <w:rPr>
                <w:rFonts w:ascii="BIZ UDPゴシック" w:eastAsia="BIZ UDPゴシック" w:hAnsi="BIZ UDPゴシック"/>
                <w:noProof/>
                <w:sz w:val="22"/>
              </w:rPr>
              <w:t>3</w:t>
            </w:r>
            <w:r w:rsidRPr="00BD38D7">
              <w:rPr>
                <w:rFonts w:ascii="BIZ UDPゴシック" w:eastAsia="BIZ UDPゴシック" w:hAnsi="BIZ UDPゴシック"/>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3F60" w14:textId="77777777" w:rsidR="00A126C3" w:rsidRDefault="00A126C3" w:rsidP="001C3E8D">
      <w:r>
        <w:separator/>
      </w:r>
    </w:p>
  </w:footnote>
  <w:footnote w:type="continuationSeparator" w:id="0">
    <w:p w14:paraId="69344B3D" w14:textId="77777777" w:rsidR="00A126C3" w:rsidRDefault="00A126C3" w:rsidP="001C3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6F93" w14:textId="0AC7B8A6" w:rsidR="00B272C8" w:rsidRPr="00B272C8" w:rsidRDefault="00B272C8">
    <w:pPr>
      <w:pStyle w:val="a3"/>
      <w:rPr>
        <w:color w:val="FF0000"/>
        <w:sz w:val="32"/>
        <w:szCs w:val="32"/>
      </w:rPr>
    </w:pPr>
    <w:r w:rsidRPr="00B272C8">
      <w:rPr>
        <w:rFonts w:hint="eastAsia"/>
        <w:color w:val="FF0000"/>
        <w:sz w:val="32"/>
        <w:szCs w:val="32"/>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3F96"/>
    <w:multiLevelType w:val="hybridMultilevel"/>
    <w:tmpl w:val="3D86887A"/>
    <w:lvl w:ilvl="0" w:tplc="44E68A3E">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B3138E3"/>
    <w:multiLevelType w:val="hybridMultilevel"/>
    <w:tmpl w:val="5586905A"/>
    <w:lvl w:ilvl="0" w:tplc="44E68A3E">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3B11BA5"/>
    <w:multiLevelType w:val="hybridMultilevel"/>
    <w:tmpl w:val="75CEB98E"/>
    <w:lvl w:ilvl="0" w:tplc="05E8046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86433C2"/>
    <w:multiLevelType w:val="hybridMultilevel"/>
    <w:tmpl w:val="BCF6A866"/>
    <w:lvl w:ilvl="0" w:tplc="05E804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A062EE"/>
    <w:multiLevelType w:val="hybridMultilevel"/>
    <w:tmpl w:val="3FF8878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67E29AA"/>
    <w:multiLevelType w:val="hybridMultilevel"/>
    <w:tmpl w:val="FD986F62"/>
    <w:lvl w:ilvl="0" w:tplc="05E8046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DE65BA8"/>
    <w:multiLevelType w:val="hybridMultilevel"/>
    <w:tmpl w:val="05FAA4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EE57F7"/>
    <w:multiLevelType w:val="hybridMultilevel"/>
    <w:tmpl w:val="AB488BF6"/>
    <w:lvl w:ilvl="0" w:tplc="44E68A3E">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38D45A6"/>
    <w:multiLevelType w:val="hybridMultilevel"/>
    <w:tmpl w:val="4D1CA054"/>
    <w:lvl w:ilvl="0" w:tplc="05E8046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46E5E3B"/>
    <w:multiLevelType w:val="hybridMultilevel"/>
    <w:tmpl w:val="8EFCF34E"/>
    <w:lvl w:ilvl="0" w:tplc="05E8046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7"/>
  </w:num>
  <w:num w:numId="7">
    <w:abstractNumId w:val="9"/>
  </w:num>
  <w:num w:numId="8">
    <w:abstractNumId w:val="8"/>
  </w:num>
  <w:num w:numId="9">
    <w:abstractNumId w:val="3"/>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C3"/>
    <w:rsid w:val="000256B4"/>
    <w:rsid w:val="000343E1"/>
    <w:rsid w:val="000521A7"/>
    <w:rsid w:val="00091F79"/>
    <w:rsid w:val="000B70C8"/>
    <w:rsid w:val="000E6C79"/>
    <w:rsid w:val="00117DCE"/>
    <w:rsid w:val="0012303E"/>
    <w:rsid w:val="00132249"/>
    <w:rsid w:val="00161816"/>
    <w:rsid w:val="0017073D"/>
    <w:rsid w:val="0017207A"/>
    <w:rsid w:val="001C0084"/>
    <w:rsid w:val="001C3E8D"/>
    <w:rsid w:val="001D2204"/>
    <w:rsid w:val="001D7DDF"/>
    <w:rsid w:val="00203E35"/>
    <w:rsid w:val="00212DBA"/>
    <w:rsid w:val="00216B0C"/>
    <w:rsid w:val="00237039"/>
    <w:rsid w:val="00266103"/>
    <w:rsid w:val="002C2E26"/>
    <w:rsid w:val="002F192D"/>
    <w:rsid w:val="003228C1"/>
    <w:rsid w:val="003B664A"/>
    <w:rsid w:val="003C3AE8"/>
    <w:rsid w:val="00400D37"/>
    <w:rsid w:val="00431C16"/>
    <w:rsid w:val="005240C3"/>
    <w:rsid w:val="005719D1"/>
    <w:rsid w:val="005723E7"/>
    <w:rsid w:val="005D0AE6"/>
    <w:rsid w:val="00624850"/>
    <w:rsid w:val="00636BC9"/>
    <w:rsid w:val="00637C37"/>
    <w:rsid w:val="006715CB"/>
    <w:rsid w:val="00677DF1"/>
    <w:rsid w:val="006A3E78"/>
    <w:rsid w:val="006D2B4F"/>
    <w:rsid w:val="00703709"/>
    <w:rsid w:val="00715BB2"/>
    <w:rsid w:val="007168D4"/>
    <w:rsid w:val="00731B92"/>
    <w:rsid w:val="00745FC3"/>
    <w:rsid w:val="00767E1C"/>
    <w:rsid w:val="007B769B"/>
    <w:rsid w:val="007F5E6A"/>
    <w:rsid w:val="007F5EA6"/>
    <w:rsid w:val="008C6F39"/>
    <w:rsid w:val="008D7AF2"/>
    <w:rsid w:val="008E347D"/>
    <w:rsid w:val="009019CB"/>
    <w:rsid w:val="00903891"/>
    <w:rsid w:val="00904C40"/>
    <w:rsid w:val="00912404"/>
    <w:rsid w:val="00954589"/>
    <w:rsid w:val="00972854"/>
    <w:rsid w:val="00973FFF"/>
    <w:rsid w:val="009C5C6E"/>
    <w:rsid w:val="009E4B3D"/>
    <w:rsid w:val="00A126C3"/>
    <w:rsid w:val="00A340B2"/>
    <w:rsid w:val="00A85B0D"/>
    <w:rsid w:val="00AA7504"/>
    <w:rsid w:val="00B25874"/>
    <w:rsid w:val="00B272C8"/>
    <w:rsid w:val="00B778D9"/>
    <w:rsid w:val="00B85616"/>
    <w:rsid w:val="00BA3C9E"/>
    <w:rsid w:val="00BD38D7"/>
    <w:rsid w:val="00C318D7"/>
    <w:rsid w:val="00C40076"/>
    <w:rsid w:val="00C678E6"/>
    <w:rsid w:val="00C90DA7"/>
    <w:rsid w:val="00CB61C1"/>
    <w:rsid w:val="00CC38AF"/>
    <w:rsid w:val="00CD0E54"/>
    <w:rsid w:val="00CD45F5"/>
    <w:rsid w:val="00CD6B5D"/>
    <w:rsid w:val="00D835CC"/>
    <w:rsid w:val="00DD55D5"/>
    <w:rsid w:val="00DF47A7"/>
    <w:rsid w:val="00E10C1C"/>
    <w:rsid w:val="00E2743E"/>
    <w:rsid w:val="00E30253"/>
    <w:rsid w:val="00E36972"/>
    <w:rsid w:val="00E52796"/>
    <w:rsid w:val="00E85974"/>
    <w:rsid w:val="00EA45C4"/>
    <w:rsid w:val="00EC4339"/>
    <w:rsid w:val="00EF17CC"/>
    <w:rsid w:val="00F778EA"/>
    <w:rsid w:val="00F85B5D"/>
    <w:rsid w:val="00FF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02299"/>
  <w15:chartTrackingRefBased/>
  <w15:docId w15:val="{68A4FB29-8D4B-4E99-ADE9-20F513BC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E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E8D"/>
    <w:pPr>
      <w:tabs>
        <w:tab w:val="center" w:pos="4252"/>
        <w:tab w:val="right" w:pos="8504"/>
      </w:tabs>
      <w:snapToGrid w:val="0"/>
    </w:pPr>
  </w:style>
  <w:style w:type="character" w:customStyle="1" w:styleId="a4">
    <w:name w:val="ヘッダー (文字)"/>
    <w:basedOn w:val="a0"/>
    <w:link w:val="a3"/>
    <w:uiPriority w:val="99"/>
    <w:rsid w:val="001C3E8D"/>
  </w:style>
  <w:style w:type="paragraph" w:styleId="a5">
    <w:name w:val="footer"/>
    <w:basedOn w:val="a"/>
    <w:link w:val="a6"/>
    <w:uiPriority w:val="99"/>
    <w:unhideWhenUsed/>
    <w:rsid w:val="001C3E8D"/>
    <w:pPr>
      <w:tabs>
        <w:tab w:val="center" w:pos="4252"/>
        <w:tab w:val="right" w:pos="8504"/>
      </w:tabs>
      <w:snapToGrid w:val="0"/>
    </w:pPr>
  </w:style>
  <w:style w:type="character" w:customStyle="1" w:styleId="a6">
    <w:name w:val="フッター (文字)"/>
    <w:basedOn w:val="a0"/>
    <w:link w:val="a5"/>
    <w:uiPriority w:val="99"/>
    <w:rsid w:val="001C3E8D"/>
  </w:style>
  <w:style w:type="paragraph" w:styleId="a7">
    <w:name w:val="List Paragraph"/>
    <w:basedOn w:val="a"/>
    <w:uiPriority w:val="34"/>
    <w:qFormat/>
    <w:rsid w:val="001C3E8D"/>
    <w:pPr>
      <w:ind w:leftChars="400" w:left="840"/>
    </w:pPr>
  </w:style>
  <w:style w:type="character" w:styleId="a8">
    <w:name w:val="Hyperlink"/>
    <w:basedOn w:val="a0"/>
    <w:uiPriority w:val="99"/>
    <w:unhideWhenUsed/>
    <w:rsid w:val="009E4B3D"/>
    <w:rPr>
      <w:color w:val="0000FF" w:themeColor="hyperlink"/>
      <w:u w:val="single"/>
    </w:rPr>
  </w:style>
  <w:style w:type="character" w:customStyle="1" w:styleId="1">
    <w:name w:val="未解決のメンション1"/>
    <w:basedOn w:val="a0"/>
    <w:uiPriority w:val="99"/>
    <w:semiHidden/>
    <w:unhideWhenUsed/>
    <w:rsid w:val="009E4B3D"/>
    <w:rPr>
      <w:color w:val="605E5C"/>
      <w:shd w:val="clear" w:color="auto" w:fill="E1DFDD"/>
    </w:rPr>
  </w:style>
  <w:style w:type="table" w:styleId="a9">
    <w:name w:val="Table Grid"/>
    <w:basedOn w:val="a1"/>
    <w:uiPriority w:val="59"/>
    <w:rsid w:val="0067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24850"/>
    <w:rPr>
      <w:sz w:val="18"/>
      <w:szCs w:val="18"/>
    </w:rPr>
  </w:style>
  <w:style w:type="paragraph" w:styleId="ab">
    <w:name w:val="annotation text"/>
    <w:basedOn w:val="a"/>
    <w:link w:val="ac"/>
    <w:uiPriority w:val="99"/>
    <w:semiHidden/>
    <w:unhideWhenUsed/>
    <w:rsid w:val="00624850"/>
    <w:pPr>
      <w:jc w:val="left"/>
    </w:pPr>
  </w:style>
  <w:style w:type="character" w:customStyle="1" w:styleId="ac">
    <w:name w:val="コメント文字列 (文字)"/>
    <w:basedOn w:val="a0"/>
    <w:link w:val="ab"/>
    <w:uiPriority w:val="99"/>
    <w:semiHidden/>
    <w:rsid w:val="00624850"/>
  </w:style>
  <w:style w:type="paragraph" w:styleId="ad">
    <w:name w:val="annotation subject"/>
    <w:basedOn w:val="ab"/>
    <w:next w:val="ab"/>
    <w:link w:val="ae"/>
    <w:uiPriority w:val="99"/>
    <w:semiHidden/>
    <w:unhideWhenUsed/>
    <w:rsid w:val="00624850"/>
    <w:rPr>
      <w:b/>
      <w:bCs/>
    </w:rPr>
  </w:style>
  <w:style w:type="character" w:customStyle="1" w:styleId="ae">
    <w:name w:val="コメント内容 (文字)"/>
    <w:basedOn w:val="ac"/>
    <w:link w:val="ad"/>
    <w:uiPriority w:val="99"/>
    <w:semiHidden/>
    <w:rsid w:val="00624850"/>
    <w:rPr>
      <w:b/>
      <w:bCs/>
    </w:rPr>
  </w:style>
  <w:style w:type="paragraph" w:styleId="af">
    <w:name w:val="Balloon Text"/>
    <w:basedOn w:val="a"/>
    <w:link w:val="af0"/>
    <w:uiPriority w:val="99"/>
    <w:semiHidden/>
    <w:unhideWhenUsed/>
    <w:rsid w:val="006248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24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Satoshi</dc:creator>
  <cp:keywords/>
  <dc:description/>
  <cp:lastModifiedBy>sakai</cp:lastModifiedBy>
  <cp:revision>2</cp:revision>
  <dcterms:created xsi:type="dcterms:W3CDTF">2021-10-20T06:45:00Z</dcterms:created>
  <dcterms:modified xsi:type="dcterms:W3CDTF">2021-10-20T06:45:00Z</dcterms:modified>
</cp:coreProperties>
</file>